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1DF" w14:textId="7FB91D3E" w:rsidR="004B2BF3" w:rsidRPr="004B2BF3" w:rsidRDefault="009C16AB" w:rsidP="00E47402">
      <w:pPr>
        <w:widowControl w:val="0"/>
        <w:autoSpaceDE w:val="0"/>
        <w:autoSpaceDN w:val="0"/>
        <w:adjustRightInd w:val="0"/>
        <w:spacing w:after="12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proofErr w:type="spellStart"/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geoCentric</w:t>
      </w:r>
      <w:proofErr w:type="spellEnd"/>
      <w:r w:rsidRPr="00073815"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M</w:t>
      </w:r>
      <w:r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C</w:t>
      </w:r>
      <w:proofErr w:type="gramEnd"/>
    </w:p>
    <w:tbl>
      <w:tblPr>
        <w:tblStyle w:val="TableGrid"/>
        <w:tblW w:w="10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0"/>
        <w:gridCol w:w="5494"/>
      </w:tblGrid>
      <w:tr w:rsidR="006A5BE6" w:rsidRPr="009B48C4" w14:paraId="2C37547F" w14:textId="77777777" w:rsidTr="006A5BE6">
        <w:trPr>
          <w:trHeight w:val="684"/>
        </w:trPr>
        <w:tc>
          <w:tcPr>
            <w:tcW w:w="5480" w:type="dxa"/>
            <w:vAlign w:val="center"/>
          </w:tcPr>
          <w:p w14:paraId="616450BB" w14:textId="7BA3DB37" w:rsidR="006A5BE6" w:rsidRDefault="003F34A3" w:rsidP="004527F8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Knee</w:t>
            </w:r>
            <w:r w:rsidR="006265B9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 xml:space="preserve"> Tilt</w:t>
            </w:r>
          </w:p>
        </w:tc>
        <w:tc>
          <w:tcPr>
            <w:tcW w:w="5494" w:type="dxa"/>
            <w:vAlign w:val="center"/>
          </w:tcPr>
          <w:p w14:paraId="607A129D" w14:textId="61D7543E" w:rsidR="006A5BE6" w:rsidRPr="009C16AB" w:rsidRDefault="009C16AB" w:rsidP="009C16AB">
            <w:pPr>
              <w:rPr>
                <w:sz w:val="28"/>
                <w:szCs w:val="32"/>
                <w:lang w:val="fr-CA"/>
              </w:rPr>
            </w:pPr>
            <w:r w:rsidRPr="009C16AB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Dossier Moyen [</w:t>
            </w:r>
            <w:proofErr w:type="spellStart"/>
            <w:r w:rsidR="006A5BE6" w:rsidRPr="009C16AB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geo</w:t>
            </w:r>
            <w:proofErr w:type="spellEnd"/>
            <w:r w:rsidR="006A5BE6" w:rsidRPr="009C16AB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-MB-</w:t>
            </w:r>
            <w:r w:rsidR="003F34A3" w:rsidRPr="009C16AB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K</w:t>
            </w:r>
            <w:r w:rsidR="007A7676" w:rsidRPr="009C16AB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T</w:t>
            </w:r>
            <w:r w:rsidR="006A5BE6" w:rsidRPr="009C16AB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]</w:t>
            </w:r>
          </w:p>
        </w:tc>
      </w:tr>
      <w:tr w:rsidR="004B2BF3" w:rsidRPr="009B48C4" w14:paraId="5FFEAE9E" w14:textId="77777777" w:rsidTr="009307B1">
        <w:trPr>
          <w:trHeight w:val="153"/>
        </w:trPr>
        <w:tc>
          <w:tcPr>
            <w:tcW w:w="10974" w:type="dxa"/>
            <w:gridSpan w:val="2"/>
            <w:vAlign w:val="bottom"/>
          </w:tcPr>
          <w:p w14:paraId="10E29870" w14:textId="284C9E4E" w:rsidR="004B2BF3" w:rsidRPr="009C16AB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0"/>
                <w:szCs w:val="18"/>
                <w:lang w:val="fr-CA"/>
              </w:rPr>
            </w:pPr>
          </w:p>
        </w:tc>
      </w:tr>
      <w:tr w:rsidR="004B2BF3" w14:paraId="0605BF6C" w14:textId="77777777" w:rsidTr="006A5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19"/>
        </w:trPr>
        <w:tc>
          <w:tcPr>
            <w:tcW w:w="5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9DFF21" w14:textId="77777777" w:rsidR="009C16AB" w:rsidRDefault="009C16AB" w:rsidP="009C16AB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Dossier:</w:t>
            </w:r>
          </w:p>
          <w:p w14:paraId="49518109" w14:textId="77777777" w:rsidR="009C16AB" w:rsidRPr="009A60B4" w:rsidRDefault="009C16AB" w:rsidP="009C16A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9A60B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Système d’ajustement de la hauteur breveté sur 5"</w:t>
            </w:r>
          </w:p>
          <w:p w14:paraId="4B4C90AC" w14:textId="6603421F" w:rsidR="004527F8" w:rsidRPr="009C16AB" w:rsidRDefault="009C16AB" w:rsidP="009C16A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7F7F7F" w:themeColor="text1" w:themeTint="80"/>
                <w:sz w:val="22"/>
                <w:lang w:val="fr-CA"/>
              </w:rPr>
            </w:pPr>
            <w:r w:rsidRPr="009A60B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Dossier anatomique entièrement rembourré </w:t>
            </w:r>
            <w:r w:rsidR="006A5BE6" w:rsidRPr="009C16A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(</w:t>
            </w:r>
            <w:r w:rsidR="004527F8" w:rsidRPr="009C16A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17”</w:t>
            </w:r>
            <w:r w:rsidR="006F5A6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l</w:t>
            </w:r>
            <w:r w:rsidR="004527F8" w:rsidRPr="009C16A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 x 19”h</w:t>
            </w:r>
            <w:r w:rsidR="006A5BE6" w:rsidRPr="009C16A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)</w:t>
            </w:r>
          </w:p>
          <w:p w14:paraId="0750F4C4" w14:textId="77777777" w:rsidR="006F5A6F" w:rsidRPr="00BE09EF" w:rsidRDefault="006F5A6F" w:rsidP="006F5A6F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ccoudoirs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47CAC644" w14:textId="77777777" w:rsidR="006F5A6F" w:rsidRPr="00EF0957" w:rsidRDefault="006F5A6F" w:rsidP="006F5A6F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0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EF0957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4924E7FC" w14:textId="77777777" w:rsidR="006F5A6F" w:rsidRPr="000A55B6" w:rsidRDefault="006F5A6F" w:rsidP="006F5A6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Bras en T réglable 4" [4ATAOT]</w:t>
            </w:r>
          </w:p>
          <w:p w14:paraId="27E47AC0" w14:textId="77777777" w:rsidR="006F5A6F" w:rsidRPr="007F278F" w:rsidRDefault="006F5A6F" w:rsidP="006F5A6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0A55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Bras en T réglable 3" [3ATAOT]</w:t>
            </w:r>
          </w:p>
          <w:p w14:paraId="27E9DF11" w14:textId="0345E72E" w:rsidR="006265B9" w:rsidRPr="006F5A6F" w:rsidRDefault="006F5A6F" w:rsidP="006F5A6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3369A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Accoudoir en T réglable sur 4" [SWV]</w:t>
            </w:r>
          </w:p>
          <w:p w14:paraId="4E606F1E" w14:textId="77777777" w:rsidR="006F5A6F" w:rsidRPr="009307B1" w:rsidRDefault="006F5A6F" w:rsidP="006F5A6F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Siège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6493AF2F" w14:textId="77777777" w:rsidR="006F5A6F" w:rsidRPr="000A55B6" w:rsidRDefault="006F5A6F" w:rsidP="006F5A6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Mousse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polyuréthane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moulée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deux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densités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</w:p>
          <w:p w14:paraId="10B47D63" w14:textId="77777777" w:rsidR="006F5A6F" w:rsidRPr="000A55B6" w:rsidRDefault="006F5A6F" w:rsidP="006F5A6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sz w:val="20"/>
                <w:szCs w:val="22"/>
                <w:lang w:val="fr-CA"/>
              </w:rPr>
              <w:t>Siège avec coutures (20”l x 19”p)</w:t>
            </w:r>
          </w:p>
          <w:p w14:paraId="351A802D" w14:textId="773AF43C" w:rsidR="00FB7C13" w:rsidRPr="006F5A6F" w:rsidRDefault="006F5A6F" w:rsidP="006F5A6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sz w:val="20"/>
                <w:szCs w:val="22"/>
                <w:lang w:val="fr-CA"/>
              </w:rPr>
              <w:t>Structure contre-plaqué, bois franc 8 plis</w:t>
            </w:r>
            <w:r w:rsidR="00FB7C13" w:rsidRPr="006F5A6F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 </w:t>
            </w:r>
          </w:p>
          <w:p w14:paraId="54B40228" w14:textId="77777777" w:rsidR="00FB7C13" w:rsidRPr="00D83C3B" w:rsidRDefault="00FB7C13" w:rsidP="00E76E4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  <w:t>Options:</w:t>
            </w:r>
          </w:p>
          <w:p w14:paraId="6B6E246D" w14:textId="77777777" w:rsidR="006F5A6F" w:rsidRPr="00770390" w:rsidRDefault="006F5A6F" w:rsidP="006F5A6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szCs w:val="20"/>
                <w:lang w:val="fr-CA"/>
              </w:rPr>
            </w:pPr>
            <w:r w:rsidRPr="00770390">
              <w:rPr>
                <w:rFonts w:ascii="Calibri Light" w:hAnsi="Calibri Light" w:cs="Times"/>
                <w:sz w:val="20"/>
                <w:szCs w:val="20"/>
                <w:lang w:val="fr-CA"/>
              </w:rPr>
              <w:t>Très Petit (17 ½”l x 15 ½p) [XSS]</w:t>
            </w:r>
          </w:p>
          <w:p w14:paraId="7B786484" w14:textId="77777777" w:rsidR="006F5A6F" w:rsidRPr="00770390" w:rsidRDefault="006F5A6F" w:rsidP="006F5A6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fr-CA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Petit </w:t>
            </w: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>(18 ½”</w:t>
            </w:r>
            <w:r>
              <w:rPr>
                <w:rFonts w:ascii="Calibri Light" w:hAnsi="Calibri Light" w:cs="Times"/>
                <w:sz w:val="20"/>
                <w:szCs w:val="22"/>
                <w:lang w:val="fr-CA"/>
              </w:rPr>
              <w:t>l</w:t>
            </w: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 x 17”</w:t>
            </w:r>
            <w:r>
              <w:rPr>
                <w:rFonts w:ascii="Calibri Light" w:hAnsi="Calibri Light" w:cs="Times"/>
                <w:sz w:val="20"/>
                <w:szCs w:val="22"/>
                <w:lang w:val="fr-CA"/>
              </w:rPr>
              <w:t>p</w:t>
            </w: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>) [SS]</w:t>
            </w:r>
          </w:p>
          <w:p w14:paraId="54B50860" w14:textId="7E6B5F30" w:rsidR="006F5A6F" w:rsidRPr="009B48C4" w:rsidRDefault="006F5A6F" w:rsidP="006F5A6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2"/>
                <w:lang w:val="fr-CA"/>
              </w:rPr>
            </w:pPr>
            <w:r w:rsidRPr="009B48C4">
              <w:rPr>
                <w:rFonts w:ascii="Calibri Light" w:hAnsi="Calibri Light" w:cs="Times"/>
                <w:sz w:val="20"/>
                <w:szCs w:val="22"/>
                <w:lang w:val="fr-CA"/>
              </w:rPr>
              <w:t>Format Large (22”</w:t>
            </w:r>
            <w:r w:rsidR="009B48C4" w:rsidRPr="009B48C4">
              <w:rPr>
                <w:rFonts w:ascii="Calibri Light" w:hAnsi="Calibri Light" w:cs="Times"/>
                <w:sz w:val="20"/>
                <w:szCs w:val="22"/>
                <w:lang w:val="fr-CA"/>
              </w:rPr>
              <w:t>l</w:t>
            </w:r>
            <w:r w:rsidRPr="009B48C4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 x 19”</w:t>
            </w:r>
            <w:r w:rsidR="009B48C4" w:rsidRPr="009B48C4">
              <w:rPr>
                <w:rFonts w:ascii="Calibri Light" w:hAnsi="Calibri Light" w:cs="Times"/>
                <w:sz w:val="20"/>
                <w:szCs w:val="22"/>
                <w:lang w:val="fr-CA"/>
              </w:rPr>
              <w:t>p</w:t>
            </w:r>
            <w:r w:rsidRPr="009B48C4">
              <w:rPr>
                <w:rFonts w:ascii="Calibri Light" w:hAnsi="Calibri Light" w:cs="Times"/>
                <w:sz w:val="20"/>
                <w:szCs w:val="22"/>
                <w:lang w:val="fr-CA"/>
              </w:rPr>
              <w:t>) [PS]</w:t>
            </w:r>
          </w:p>
          <w:p w14:paraId="400F1E6C" w14:textId="77777777" w:rsidR="006F5A6F" w:rsidRPr="00770390" w:rsidRDefault="006F5A6F" w:rsidP="006F5A6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2"/>
                <w:lang w:val="en-US"/>
              </w:rPr>
            </w:pPr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Format Long 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(20”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l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x 21”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p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) [XLS]</w:t>
            </w:r>
          </w:p>
          <w:p w14:paraId="1F0EDD05" w14:textId="77777777" w:rsidR="006F5A6F" w:rsidRPr="00770390" w:rsidRDefault="006F5A6F" w:rsidP="006F5A6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2"/>
                <w:lang w:val="fr-CA"/>
              </w:rPr>
            </w:pP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>Format Plus (22”l x 21”p) [XPS]</w:t>
            </w:r>
          </w:p>
          <w:p w14:paraId="1841BCBF" w14:textId="77777777" w:rsidR="006F5A6F" w:rsidRPr="00FB7C13" w:rsidRDefault="006F5A6F" w:rsidP="006F5A6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2"/>
                <w:lang w:val="en-US"/>
              </w:rPr>
            </w:pPr>
            <w:r w:rsidRPr="000A55B6">
              <w:rPr>
                <w:rFonts w:ascii="Calibri Light" w:hAnsi="Calibri Light" w:cs="Times"/>
                <w:sz w:val="22"/>
                <w:lang w:val="en-US"/>
              </w:rPr>
              <w:t xml:space="preserve">Mousse </w:t>
            </w:r>
            <w:proofErr w:type="spellStart"/>
            <w:r w:rsidRPr="000A55B6">
              <w:rPr>
                <w:rFonts w:ascii="Calibri Light" w:hAnsi="Calibri Light" w:cs="Times"/>
                <w:sz w:val="22"/>
                <w:lang w:val="en-US"/>
              </w:rPr>
              <w:t>mémoire</w:t>
            </w:r>
            <w:proofErr w:type="spellEnd"/>
            <w:r w:rsidRPr="000A55B6">
              <w:rPr>
                <w:rFonts w:ascii="Calibri Light" w:hAnsi="Calibri Light" w:cs="Times"/>
                <w:sz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sz w:val="22"/>
                <w:lang w:val="en-US"/>
              </w:rPr>
              <w:t>[EA]</w:t>
            </w:r>
          </w:p>
          <w:p w14:paraId="2CF29A25" w14:textId="77777777" w:rsidR="006F5A6F" w:rsidRPr="008D02BB" w:rsidRDefault="006F5A6F" w:rsidP="006F5A6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fr-CA"/>
              </w:rPr>
            </w:pPr>
            <w:r w:rsidRPr="000A55B6">
              <w:rPr>
                <w:rFonts w:ascii="Calibri Light" w:hAnsi="Calibri Light" w:cs="Times"/>
                <w:sz w:val="20"/>
                <w:szCs w:val="22"/>
                <w:lang w:val="fr-CA"/>
              </w:rPr>
              <w:t>Mousse triple densité (ajoute ¼" à la profondeur et largeur du siège) [TDF]</w:t>
            </w:r>
          </w:p>
          <w:p w14:paraId="742C61F3" w14:textId="72103E1A" w:rsidR="00FB7C13" w:rsidRPr="00D83C3B" w:rsidRDefault="006F5A6F" w:rsidP="006F5A6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proofErr w:type="spellStart"/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>Assise</w:t>
            </w:r>
            <w:proofErr w:type="spellEnd"/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non </w:t>
            </w:r>
            <w:proofErr w:type="spellStart"/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>personnalisée</w:t>
            </w:r>
            <w:proofErr w:type="spellEnd"/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[NTS]</w:t>
            </w:r>
          </w:p>
          <w:p w14:paraId="002CDC66" w14:textId="77777777" w:rsidR="006F5A6F" w:rsidRPr="000A55B6" w:rsidRDefault="006F5A6F" w:rsidP="006F5A6F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 Light" w:eastAsiaTheme="minorEastAsia" w:hAnsi="Calibri Light" w:cs="Times"/>
                <w:sz w:val="20"/>
                <w:lang w:val="fr-CA"/>
              </w:rPr>
            </w:pPr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Réglage de la hauteur du si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è</w:t>
            </w:r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ge:</w:t>
            </w:r>
          </w:p>
          <w:p w14:paraId="12783668" w14:textId="3674EE54" w:rsidR="003416D7" w:rsidRPr="00D83C3B" w:rsidRDefault="006F5A6F" w:rsidP="006F5A6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125 </w:t>
            </w:r>
            <w:proofErr w:type="spellStart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mm</w:t>
            </w:r>
            <w:r w:rsidR="009B48C4">
              <w:rPr>
                <w:rFonts w:ascii="Calibri Light" w:hAnsi="Calibri Light" w:cs="Times"/>
                <w:sz w:val="20"/>
                <w:szCs w:val="22"/>
                <w:lang w:val="en-US"/>
              </w:rPr>
              <w:t>LT</w:t>
            </w:r>
            <w:proofErr w:type="spellEnd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546597">
              <w:rPr>
                <w:rFonts w:ascii="Calibri Light" w:hAnsi="Calibri Light" w:cs="Times"/>
                <w:sz w:val="20"/>
                <w:szCs w:val="22"/>
                <w:lang w:val="en-US"/>
              </w:rPr>
              <w:t>(1</w:t>
            </w:r>
            <w:r w:rsidR="008B0AD8">
              <w:rPr>
                <w:rFonts w:ascii="Calibri Light" w:hAnsi="Calibri Light" w:cs="Times"/>
                <w:sz w:val="20"/>
                <w:szCs w:val="22"/>
                <w:lang w:val="en-US"/>
              </w:rPr>
              <w:t>8</w:t>
            </w:r>
            <w:r w:rsidR="003416D7">
              <w:rPr>
                <w:rFonts w:ascii="Calibri Light" w:hAnsi="Calibri Light" w:cs="Times"/>
                <w:sz w:val="20"/>
                <w:szCs w:val="22"/>
                <w:lang w:val="en-US"/>
              </w:rPr>
              <w:t>” – 2</w:t>
            </w:r>
            <w:r w:rsidR="008B0AD8">
              <w:rPr>
                <w:rFonts w:ascii="Calibri Light" w:hAnsi="Calibri Light" w:cs="Times"/>
                <w:sz w:val="20"/>
                <w:szCs w:val="22"/>
                <w:lang w:val="en-US"/>
              </w:rPr>
              <w:t>3</w:t>
            </w:r>
            <w:r w:rsidR="003416D7">
              <w:rPr>
                <w:rFonts w:ascii="Calibri Light" w:hAnsi="Calibri Light" w:cs="Times"/>
                <w:sz w:val="20"/>
                <w:szCs w:val="22"/>
                <w:lang w:val="en-US"/>
              </w:rPr>
              <w:t>”)</w:t>
            </w:r>
            <w:r w:rsidR="003416D7"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</w:p>
          <w:p w14:paraId="6DBC77A3" w14:textId="77777777" w:rsidR="008510AE" w:rsidRPr="00FB7C13" w:rsidRDefault="008510AE" w:rsidP="00E76E4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9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FB7C13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08706765" w14:textId="06C21A10" w:rsidR="003416D7" w:rsidRPr="00FB7C13" w:rsidRDefault="006F5A6F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80 mm (1</w:t>
            </w:r>
            <w:r w:rsidR="009B48C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</w:t>
            </w:r>
            <w:r w:rsidR="008B0AD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9B48C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¾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” – </w:t>
            </w:r>
            <w:r w:rsidR="009B48C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18 ¾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[80MM]</w:t>
            </w:r>
          </w:p>
          <w:p w14:paraId="2E67F8AC" w14:textId="6CDC2D2A" w:rsidR="008510AE" w:rsidRPr="00FB7C13" w:rsidRDefault="006F5A6F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100 mm (1</w:t>
            </w:r>
            <w:r w:rsidR="009B48C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6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</w:t>
            </w:r>
            <w:r w:rsidR="009B48C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19 ½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[100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77F67112" w14:textId="6113485D" w:rsidR="00207AF8" w:rsidRPr="00546597" w:rsidRDefault="006F5A6F" w:rsidP="0054659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631E0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140 mm (1</w:t>
            </w:r>
            <w:r w:rsidR="009B48C4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7 ½</w:t>
            </w:r>
            <w:r w:rsidR="00F460D0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”-</w:t>
            </w:r>
            <w:r w:rsidR="00631E0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2</w:t>
            </w:r>
            <w:r w:rsidR="009B48C4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3</w:t>
            </w:r>
            <w:r w:rsidR="008510AE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”) [140</w:t>
            </w:r>
            <w:r w:rsidR="00FB7C13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MM</w:t>
            </w:r>
            <w:r w:rsidR="008510AE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2BCB2B67" w14:textId="052A51BE" w:rsidR="00546597" w:rsidRPr="00BE09EF" w:rsidRDefault="006F5A6F" w:rsidP="0054659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8D02B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Mécanisme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Knee Tilt:</w:t>
            </w:r>
          </w:p>
          <w:p w14:paraId="678439E4" w14:textId="77777777" w:rsidR="006F5A6F" w:rsidRPr="008D02BB" w:rsidRDefault="006F5A6F" w:rsidP="006F5A6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</w:pPr>
            <w:r w:rsidRPr="008D02BB"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  <w:t>Mécanisme type « flottant sans intervalle »</w:t>
            </w:r>
          </w:p>
          <w:p w14:paraId="56ADDCBC" w14:textId="77777777" w:rsidR="006F5A6F" w:rsidRPr="008D02BB" w:rsidRDefault="006F5A6F" w:rsidP="006F5A6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</w:pPr>
            <w:r w:rsidRPr="008D02BB"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  <w:t>Réglage de l’angle du dossier</w:t>
            </w:r>
          </w:p>
          <w:p w14:paraId="66F9EA44" w14:textId="77777777" w:rsidR="006F5A6F" w:rsidRPr="008D02BB" w:rsidRDefault="006F5A6F" w:rsidP="006F5A6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</w:pPr>
            <w:r w:rsidRPr="008D02BB"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  <w:t>Réglage de la tension du ressort du flottant</w:t>
            </w:r>
          </w:p>
          <w:p w14:paraId="0093E7BC" w14:textId="1C9D27F8" w:rsidR="00546597" w:rsidRPr="006F5A6F" w:rsidRDefault="006F5A6F" w:rsidP="006F5A6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fr-CA"/>
              </w:rPr>
            </w:pPr>
            <w:r w:rsidRPr="008D02BB"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  <w:t>Réglage de la profondeur du siège (2 ½")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C8BE22" w14:textId="77777777" w:rsidR="006F5A6F" w:rsidRPr="000A55B6" w:rsidRDefault="006F5A6F" w:rsidP="006F5A6F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Base/Patins/Roues et Roulettes:</w:t>
            </w:r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fr-CA"/>
              </w:rPr>
              <w:t xml:space="preserve"> </w:t>
            </w:r>
          </w:p>
          <w:p w14:paraId="0932F413" w14:textId="77777777" w:rsidR="006F5A6F" w:rsidRPr="007545CC" w:rsidRDefault="006F5A6F" w:rsidP="006F5A6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Base en nylon renforcée de fibre verre de 26"</w:t>
            </w:r>
          </w:p>
          <w:p w14:paraId="51E19605" w14:textId="02CA2897" w:rsidR="00D23285" w:rsidRPr="00D23285" w:rsidRDefault="006F5A6F" w:rsidP="006F5A6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5 Roulettes doubles </w:t>
            </w:r>
            <w:proofErr w:type="spellStart"/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en</w:t>
            </w:r>
            <w:proofErr w:type="spellEnd"/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nylon</w:t>
            </w:r>
          </w:p>
          <w:p w14:paraId="23ACEE87" w14:textId="617E30DD" w:rsidR="004B2BF3" w:rsidRPr="00207AF8" w:rsidRDefault="004B2BF3" w:rsidP="00207AF8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</w:pPr>
            <w:r w:rsidRPr="00D23285"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  <w:t>Options:</w:t>
            </w:r>
          </w:p>
          <w:p w14:paraId="651B044A" w14:textId="77777777" w:rsidR="006F5A6F" w:rsidRPr="008D02BB" w:rsidRDefault="006F5A6F" w:rsidP="006F5A6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8D02B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Base de 26" en aluminium poli à profil moyen [PMB]</w:t>
            </w:r>
          </w:p>
          <w:p w14:paraId="58806F6F" w14:textId="77777777" w:rsidR="006F5A6F" w:rsidRPr="007F545A" w:rsidRDefault="006F5A6F" w:rsidP="006F5A6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Roulettes </w:t>
            </w:r>
            <w:proofErr w:type="spellStart"/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chromés</w:t>
            </w:r>
            <w:proofErr w:type="spellEnd"/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Accent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[CAC]</w:t>
            </w:r>
          </w:p>
          <w:p w14:paraId="523FEC62" w14:textId="77777777" w:rsidR="006F5A6F" w:rsidRPr="007545CC" w:rsidRDefault="006F5A6F" w:rsidP="006F5A6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Roulettes doubles en uréthane [UC] </w:t>
            </w:r>
          </w:p>
          <w:p w14:paraId="795C5D7D" w14:textId="77777777" w:rsidR="006F5A6F" w:rsidRPr="007545CC" w:rsidRDefault="006F5A6F" w:rsidP="006F5A6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Roulettes simples en nylon [SW]</w:t>
            </w:r>
          </w:p>
          <w:p w14:paraId="677B8835" w14:textId="77777777" w:rsidR="006F5A6F" w:rsidRPr="00D906F6" w:rsidRDefault="006F5A6F" w:rsidP="006F5A6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Roulettes simples en uréthane [SWU]</w:t>
            </w:r>
          </w:p>
          <w:p w14:paraId="165D7CDC" w14:textId="09254694" w:rsidR="004B2BF3" w:rsidRPr="007F545A" w:rsidRDefault="006F5A6F" w:rsidP="006F5A6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Patins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de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 ¼” [2G]</w:t>
            </w:r>
          </w:p>
          <w:p w14:paraId="5AE20BE5" w14:textId="7BCD49DC" w:rsidR="004B2BF3" w:rsidRPr="00EE1E1B" w:rsidRDefault="00784DEC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0664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Options </w:t>
            </w:r>
            <w:proofErr w:type="spellStart"/>
            <w:r w:rsidRPr="000664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Additionnelles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3CAC1AB3" w14:textId="77777777" w:rsidR="00784DEC" w:rsidRPr="007F545A" w:rsidRDefault="00784DEC" w:rsidP="00784DE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Pompe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lombaire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[AL]</w:t>
            </w:r>
          </w:p>
          <w:p w14:paraId="16C4EADF" w14:textId="3A33390D" w:rsidR="007F545A" w:rsidRPr="00784DEC" w:rsidRDefault="00784DEC" w:rsidP="00784DE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Pompe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thoracique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[AT]</w:t>
            </w:r>
          </w:p>
          <w:p w14:paraId="570B00F1" w14:textId="77777777" w:rsidR="00784DEC" w:rsidRDefault="00784DEC" w:rsidP="00784DE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Appui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-tête </w:t>
            </w: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réglable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[AHR]</w:t>
            </w:r>
          </w:p>
          <w:p w14:paraId="15431B51" w14:textId="38913939" w:rsidR="00207AF8" w:rsidRDefault="00784DEC" w:rsidP="00784DE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Dossier support </w:t>
            </w: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thoracique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[THB]</w:t>
            </w:r>
          </w:p>
          <w:p w14:paraId="7F8B9B05" w14:textId="216CF9F9" w:rsidR="00207AF8" w:rsidRPr="00784DEC" w:rsidRDefault="00784DEC" w:rsidP="00AA027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784DE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Coquille du dossier en plastique (recouvrement de tissu) </w:t>
            </w:r>
            <w:r w:rsidR="00207AF8" w:rsidRPr="00784DE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[P</w:t>
            </w:r>
            <w:r w:rsidR="00546597" w:rsidRPr="00784DE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BCMBF]</w:t>
            </w:r>
          </w:p>
          <w:p w14:paraId="67525832" w14:textId="11B52CE9" w:rsidR="00FB7C13" w:rsidRPr="00EE1E1B" w:rsidRDefault="00784DEC" w:rsidP="00FB7C13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Dimensions:</w:t>
            </w:r>
          </w:p>
          <w:p w14:paraId="2E71A854" w14:textId="3DD5F5B8" w:rsidR="004527F8" w:rsidRPr="004527F8" w:rsidRDefault="00784DEC" w:rsidP="004527F8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</w:pPr>
            <w:proofErr w:type="spellStart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Poids</w:t>
            </w:r>
            <w:proofErr w:type="spellEnd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emballé</w:t>
            </w:r>
            <w:proofErr w:type="spellEnd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/volume</w:t>
            </w:r>
            <w:r w:rsidR="009C7271" w:rsidRPr="004527F8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</w:p>
          <w:p w14:paraId="0040FDDF" w14:textId="349BC243" w:rsidR="004527F8" w:rsidRDefault="008B0AD8" w:rsidP="008B0AD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52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lbs.</w:t>
            </w:r>
            <w:r w:rsidR="006A5BE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>/</w:t>
            </w:r>
            <w:r w:rsidR="006A5BE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>6</w:t>
            </w:r>
            <w:proofErr w:type="gramStart"/>
            <w:r w:rsidR="00784DEC">
              <w:rPr>
                <w:rFonts w:ascii="Calibri Light" w:hAnsi="Calibri Light" w:cs="Times"/>
                <w:sz w:val="20"/>
                <w:szCs w:val="22"/>
                <w:lang w:val="en-US"/>
              </w:rPr>
              <w:t>,</w:t>
            </w:r>
            <w:r w:rsidR="00FB7C13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>7</w:t>
            </w:r>
            <w:proofErr w:type="gramEnd"/>
            <w:r w:rsidR="00FB7C13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784DEC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pi. </w:t>
            </w:r>
            <w:r w:rsidR="00FB7C13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>cu.</w:t>
            </w:r>
          </w:p>
          <w:p w14:paraId="452DB857" w14:textId="6ECA0319" w:rsidR="0071644F" w:rsidRPr="0071644F" w:rsidRDefault="00784DEC" w:rsidP="0071644F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rFonts w:ascii="Calibri Light" w:hAnsi="Calibri Light" w:cs="Times"/>
                <w:sz w:val="20"/>
                <w:lang w:val="en-US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9264" behindDoc="1" locked="0" layoutInCell="1" allowOverlap="1" wp14:anchorId="02198A9D" wp14:editId="76837F21">
                  <wp:simplePos x="0" y="0"/>
                  <wp:positionH relativeFrom="page">
                    <wp:posOffset>983303</wp:posOffset>
                  </wp:positionH>
                  <wp:positionV relativeFrom="page">
                    <wp:posOffset>3986121</wp:posOffset>
                  </wp:positionV>
                  <wp:extent cx="1627505" cy="2659380"/>
                  <wp:effectExtent l="0" t="0" r="0" b="7620"/>
                  <wp:wrapTight wrapText="bothSides">
                    <wp:wrapPolygon edited="0">
                      <wp:start x="0" y="0"/>
                      <wp:lineTo x="0" y="21507"/>
                      <wp:lineTo x="21238" y="21507"/>
                      <wp:lineTo x="2123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MB K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505" cy="265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14:paraId="74EF84E6" w14:textId="085D598C" w:rsidR="004B2BF3" w:rsidRDefault="004B2BF3" w:rsidP="00E47402"/>
    <w:sectPr w:rsidR="004B2BF3" w:rsidSect="00E47402">
      <w:headerReference w:type="default" r:id="rId8"/>
      <w:footerReference w:type="default" r:id="rId9"/>
      <w:pgSz w:w="12240" w:h="15840"/>
      <w:pgMar w:top="720" w:right="720" w:bottom="720" w:left="72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C19BE" w14:textId="77777777" w:rsidR="0067705F" w:rsidRDefault="0067705F" w:rsidP="004B2BF3">
      <w:pPr>
        <w:spacing w:after="0" w:line="240" w:lineRule="auto"/>
      </w:pPr>
      <w:r>
        <w:separator/>
      </w:r>
    </w:p>
  </w:endnote>
  <w:endnote w:type="continuationSeparator" w:id="0">
    <w:p w14:paraId="2E8A7D1A" w14:textId="77777777" w:rsidR="0067705F" w:rsidRDefault="0067705F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lySleek UI Light">
    <w:altName w:val="WeblySleek UI Light"/>
    <w:panose1 w:val="020B0502040204020203"/>
    <w:charset w:val="00"/>
    <w:family w:val="swiss"/>
    <w:pitch w:val="variable"/>
    <w:sig w:usb0="E40006FF" w:usb1="4000E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WeblySleek UI Semilight">
    <w:panose1 w:val="020B0402040204020203"/>
    <w:charset w:val="00"/>
    <w:family w:val="swiss"/>
    <w:pitch w:val="variable"/>
    <w:sig w:usb0="E40006FF" w:usb1="4000E47B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C2214" w14:textId="4ACCC400" w:rsidR="007716CC" w:rsidRDefault="007716CC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C8813E9" wp14:editId="12F29B61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F7FEC" w14:textId="77777777" w:rsidR="007716CC" w:rsidRDefault="007716CC" w:rsidP="007716CC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proofErr w:type="gram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2AAB6909" w14:textId="77777777" w:rsidR="007716CC" w:rsidRDefault="007716CC" w:rsidP="007716CC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proofErr w:type="gram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0CE9521E" w14:textId="77777777" w:rsidR="007716CC" w:rsidRDefault="0067705F" w:rsidP="007716CC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7716CC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6E000630" w14:textId="77777777" w:rsidR="007716CC" w:rsidRDefault="007716CC" w:rsidP="007716CC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813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" filled="f" stroked="f">
              <v:textbox inset="0,0,0,0">
                <w:txbxContent>
                  <w:p w14:paraId="610F7FEC" w14:textId="77777777" w:rsidR="007716CC" w:rsidRDefault="007716CC" w:rsidP="007716CC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proofErr w:type="gram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2AAB6909" w14:textId="77777777" w:rsidR="007716CC" w:rsidRDefault="007716CC" w:rsidP="007716CC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proofErr w:type="gram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0CE9521E" w14:textId="77777777" w:rsidR="007716CC" w:rsidRDefault="00672A1E" w:rsidP="007716CC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7716CC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6E000630" w14:textId="77777777" w:rsidR="007716CC" w:rsidRDefault="007716CC" w:rsidP="007716CC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3DFCDB9" wp14:editId="2C1E4C03">
              <wp:simplePos x="0" y="0"/>
              <wp:positionH relativeFrom="page">
                <wp:posOffset>-1080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1994E55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1pt,719.95pt" to="611.9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55514" w14:textId="77777777" w:rsidR="0067705F" w:rsidRDefault="0067705F" w:rsidP="004B2BF3">
      <w:pPr>
        <w:spacing w:after="0" w:line="240" w:lineRule="auto"/>
      </w:pPr>
      <w:r>
        <w:separator/>
      </w:r>
    </w:p>
  </w:footnote>
  <w:footnote w:type="continuationSeparator" w:id="0">
    <w:p w14:paraId="28770196" w14:textId="77777777" w:rsidR="0067705F" w:rsidRDefault="0067705F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51F6A00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</w:t>
                          </w:r>
                          <w:r w:rsidR="009C16AB" w:rsidRPr="00CF24EF">
                            <w:rPr>
                              <w:rFonts w:ascii="Calibri" w:hAnsi="Calibri"/>
                              <w:spacing w:val="20"/>
                            </w:rPr>
                            <w:t>CARACTÉRISTIQUES DU PRODUIT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51F6A00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</w:t>
                    </w:r>
                    <w:r w:rsidR="009C16AB" w:rsidRPr="00CF24EF">
                      <w:rPr>
                        <w:rFonts w:ascii="Calibri" w:hAnsi="Calibri"/>
                        <w:spacing w:val="20"/>
                      </w:rPr>
                      <w:t>CARACTÉRISTIQUES DU PRODUIT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25F8F0A0"/>
    <w:lvl w:ilvl="0" w:tplc="BEDCA1B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000000" w:themeColor="text1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0E70F1"/>
    <w:rsid w:val="001921B3"/>
    <w:rsid w:val="0020613B"/>
    <w:rsid w:val="00207AC1"/>
    <w:rsid w:val="00207AF8"/>
    <w:rsid w:val="00214296"/>
    <w:rsid w:val="0024716C"/>
    <w:rsid w:val="003025D5"/>
    <w:rsid w:val="00313BDE"/>
    <w:rsid w:val="00313BE3"/>
    <w:rsid w:val="0034012F"/>
    <w:rsid w:val="003416D7"/>
    <w:rsid w:val="003F34A3"/>
    <w:rsid w:val="00401A57"/>
    <w:rsid w:val="004527F8"/>
    <w:rsid w:val="004B2BF3"/>
    <w:rsid w:val="004E363D"/>
    <w:rsid w:val="00546597"/>
    <w:rsid w:val="005645BD"/>
    <w:rsid w:val="005761E8"/>
    <w:rsid w:val="005F67ED"/>
    <w:rsid w:val="006265B9"/>
    <w:rsid w:val="00631E03"/>
    <w:rsid w:val="00672A1E"/>
    <w:rsid w:val="0067705F"/>
    <w:rsid w:val="006A5BE6"/>
    <w:rsid w:val="006F5A6F"/>
    <w:rsid w:val="0071644F"/>
    <w:rsid w:val="0073086A"/>
    <w:rsid w:val="00730C08"/>
    <w:rsid w:val="0073774F"/>
    <w:rsid w:val="007716CC"/>
    <w:rsid w:val="00784DEC"/>
    <w:rsid w:val="007A7676"/>
    <w:rsid w:val="007F545A"/>
    <w:rsid w:val="008510AE"/>
    <w:rsid w:val="008A050A"/>
    <w:rsid w:val="008B0AD8"/>
    <w:rsid w:val="008D4646"/>
    <w:rsid w:val="009307B1"/>
    <w:rsid w:val="00997332"/>
    <w:rsid w:val="009B48C4"/>
    <w:rsid w:val="009C16AB"/>
    <w:rsid w:val="009C7271"/>
    <w:rsid w:val="009E506C"/>
    <w:rsid w:val="00A47682"/>
    <w:rsid w:val="00A73D24"/>
    <w:rsid w:val="00AA33DF"/>
    <w:rsid w:val="00AA788E"/>
    <w:rsid w:val="00AB4149"/>
    <w:rsid w:val="00AE1CBA"/>
    <w:rsid w:val="00BC30B4"/>
    <w:rsid w:val="00BD0DC7"/>
    <w:rsid w:val="00CE706C"/>
    <w:rsid w:val="00D23285"/>
    <w:rsid w:val="00D3109C"/>
    <w:rsid w:val="00E33C67"/>
    <w:rsid w:val="00E45825"/>
    <w:rsid w:val="00E47402"/>
    <w:rsid w:val="00E642C6"/>
    <w:rsid w:val="00E76E4B"/>
    <w:rsid w:val="00E87C7E"/>
    <w:rsid w:val="00EE1E1B"/>
    <w:rsid w:val="00F050E1"/>
    <w:rsid w:val="00F460D0"/>
    <w:rsid w:val="00FB7C13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716CC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716CC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Lori Skulj</cp:lastModifiedBy>
  <cp:revision>3</cp:revision>
  <dcterms:created xsi:type="dcterms:W3CDTF">2020-09-08T16:37:00Z</dcterms:created>
  <dcterms:modified xsi:type="dcterms:W3CDTF">2020-09-17T16:22:00Z</dcterms:modified>
</cp:coreProperties>
</file>