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7F51DF" w14:textId="7FC5D665" w:rsidR="004B2BF3" w:rsidRPr="004B2BF3" w:rsidRDefault="0060777B" w:rsidP="003A67CA">
      <w:pPr>
        <w:widowControl w:val="0"/>
        <w:autoSpaceDE w:val="0"/>
        <w:autoSpaceDN w:val="0"/>
        <w:adjustRightInd w:val="0"/>
        <w:spacing w:after="120" w:line="240" w:lineRule="auto"/>
        <w:rPr>
          <w:rFonts w:ascii="Calibri Light" w:eastAsia="MS Mincho" w:hAnsi="Calibri Light" w:cs="Times"/>
          <w:color w:val="68BD45"/>
          <w:spacing w:val="24"/>
          <w:sz w:val="44"/>
          <w:szCs w:val="52"/>
          <w:lang w:val="en-US"/>
        </w:rPr>
      </w:pPr>
      <w:proofErr w:type="spellStart"/>
      <w:r>
        <w:rPr>
          <w:rFonts w:ascii="Calibri Light" w:eastAsia="MS Mincho" w:hAnsi="Calibri Light" w:cs="Times"/>
          <w:color w:val="68BD45"/>
          <w:spacing w:val="24"/>
          <w:sz w:val="48"/>
          <w:szCs w:val="52"/>
          <w:lang w:val="en-US"/>
        </w:rPr>
        <w:t>t</w:t>
      </w:r>
      <w:r w:rsidRPr="004B2BF3">
        <w:rPr>
          <w:rFonts w:ascii="Calibri Light" w:eastAsia="MS Mincho" w:hAnsi="Calibri Light" w:cs="Times"/>
          <w:color w:val="68BD45"/>
          <w:spacing w:val="24"/>
          <w:sz w:val="48"/>
          <w:szCs w:val="52"/>
          <w:lang w:val="en-US"/>
        </w:rPr>
        <w:t>Centric</w:t>
      </w:r>
      <w:proofErr w:type="spellEnd"/>
      <w:r>
        <w:rPr>
          <w:rFonts w:ascii="Calibri Light" w:eastAsia="MS Mincho" w:hAnsi="Calibri Light" w:cs="Times"/>
          <w:color w:val="68BD45"/>
          <w:spacing w:val="24"/>
          <w:sz w:val="48"/>
          <w:szCs w:val="52"/>
          <w:lang w:val="en-US"/>
        </w:rPr>
        <w:t xml:space="preserve"> Hybride</w:t>
      </w:r>
      <w:r w:rsidRPr="00073815">
        <w:rPr>
          <w:rFonts w:ascii="Calibri Light" w:eastAsia="MS Mincho" w:hAnsi="Calibri Light" w:cs="Times"/>
          <w:color w:val="68BD45"/>
          <w:position w:val="16"/>
          <w:sz w:val="20"/>
          <w:szCs w:val="20"/>
          <w:vertAlign w:val="superscript"/>
          <w:lang w:val="fr-CA"/>
        </w:rPr>
        <w:t>M</w:t>
      </w:r>
      <w:r>
        <w:rPr>
          <w:rFonts w:ascii="Calibri Light" w:eastAsia="MS Mincho" w:hAnsi="Calibri Light" w:cs="Times"/>
          <w:color w:val="68BD45"/>
          <w:position w:val="16"/>
          <w:sz w:val="20"/>
          <w:szCs w:val="20"/>
          <w:vertAlign w:val="superscript"/>
          <w:lang w:val="fr-CA"/>
        </w:rPr>
        <w:t>C</w:t>
      </w:r>
      <w:bookmarkStart w:id="0" w:name="_GoBack"/>
      <w:bookmarkEnd w:id="0"/>
    </w:p>
    <w:tbl>
      <w:tblPr>
        <w:tblStyle w:val="TableGrid"/>
        <w:tblW w:w="108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720"/>
        <w:gridCol w:w="4509"/>
      </w:tblGrid>
      <w:tr w:rsidR="004B2BF3" w:rsidRPr="0060777B" w14:paraId="2C37547F" w14:textId="77777777" w:rsidTr="00793ECD">
        <w:trPr>
          <w:trHeight w:val="327"/>
        </w:trPr>
        <w:tc>
          <w:tcPr>
            <w:tcW w:w="6390" w:type="dxa"/>
            <w:gridSpan w:val="2"/>
            <w:vMerge w:val="restart"/>
            <w:vAlign w:val="center"/>
          </w:tcPr>
          <w:p w14:paraId="616450BB" w14:textId="3E2D831F" w:rsidR="004B2BF3" w:rsidRDefault="00000567" w:rsidP="00793ECD">
            <w:pPr>
              <w:ind w:left="-105"/>
            </w:pPr>
            <w:r w:rsidRPr="00000567">
              <w:rPr>
                <w:rFonts w:ascii="Calibri Light" w:eastAsia="MS Mincho" w:hAnsi="Calibri Light" w:cs="Times"/>
                <w:color w:val="7F7F7F"/>
                <w:spacing w:val="24"/>
                <w:sz w:val="40"/>
                <w:szCs w:val="52"/>
                <w:lang w:val="en-US"/>
              </w:rPr>
              <w:t xml:space="preserve">Dossier </w:t>
            </w:r>
            <w:proofErr w:type="spellStart"/>
            <w:r w:rsidRPr="00000567">
              <w:rPr>
                <w:rFonts w:ascii="Calibri Light" w:eastAsia="MS Mincho" w:hAnsi="Calibri Light" w:cs="Times"/>
                <w:color w:val="7F7F7F"/>
                <w:spacing w:val="24"/>
                <w:sz w:val="40"/>
                <w:szCs w:val="52"/>
                <w:lang w:val="en-US"/>
              </w:rPr>
              <w:t>Rembourré</w:t>
            </w:r>
            <w:proofErr w:type="spellEnd"/>
            <w:r w:rsidRPr="00000567">
              <w:rPr>
                <w:rFonts w:ascii="Calibri Light" w:eastAsia="MS Mincho" w:hAnsi="Calibri Light" w:cs="Times"/>
                <w:color w:val="7F7F7F"/>
                <w:spacing w:val="24"/>
                <w:sz w:val="40"/>
                <w:szCs w:val="52"/>
                <w:lang w:val="en-US"/>
              </w:rPr>
              <w:t xml:space="preserve"> </w:t>
            </w:r>
            <w:r>
              <w:rPr>
                <w:rFonts w:ascii="Calibri Light" w:eastAsia="MS Mincho" w:hAnsi="Calibri Light" w:cs="Times"/>
                <w:color w:val="7F7F7F"/>
                <w:spacing w:val="24"/>
                <w:sz w:val="40"/>
                <w:szCs w:val="52"/>
                <w:lang w:val="en-US"/>
              </w:rPr>
              <w:t xml:space="preserve">- </w:t>
            </w:r>
            <w:r w:rsidR="008472F9" w:rsidRPr="007C74EE">
              <w:rPr>
                <w:rFonts w:ascii="Calibri Light" w:eastAsia="MS Mincho" w:hAnsi="Calibri Light" w:cs="Times"/>
                <w:color w:val="7F7F7F"/>
                <w:spacing w:val="24"/>
                <w:sz w:val="40"/>
                <w:szCs w:val="52"/>
                <w:lang w:val="en-US"/>
              </w:rPr>
              <w:t>Multi Tilt</w:t>
            </w:r>
            <w:r w:rsidR="002776BC" w:rsidRPr="007C74EE">
              <w:rPr>
                <w:rFonts w:ascii="Calibri Light" w:eastAsia="MS Mincho" w:hAnsi="Calibri Light" w:cs="Times"/>
                <w:color w:val="7F7F7F"/>
                <w:spacing w:val="24"/>
                <w:sz w:val="40"/>
                <w:szCs w:val="52"/>
                <w:vertAlign w:val="superscript"/>
                <w:lang w:val="en-US"/>
              </w:rPr>
              <w:t>*</w:t>
            </w:r>
          </w:p>
        </w:tc>
        <w:tc>
          <w:tcPr>
            <w:tcW w:w="4509" w:type="dxa"/>
          </w:tcPr>
          <w:p w14:paraId="607A129D" w14:textId="41F2A734" w:rsidR="004B2BF3" w:rsidRPr="0060777B" w:rsidRDefault="00216B49">
            <w:pPr>
              <w:rPr>
                <w:sz w:val="28"/>
                <w:szCs w:val="32"/>
                <w:lang w:val="fr-CA"/>
              </w:rPr>
            </w:pPr>
            <w:r w:rsidRPr="0060777B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fr-CA"/>
              </w:rPr>
              <w:t>Noir Minuit</w:t>
            </w:r>
            <w:r w:rsidR="004B2BF3" w:rsidRPr="0060777B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fr-CA"/>
              </w:rPr>
              <w:t xml:space="preserve"> [</w:t>
            </w:r>
            <w:r w:rsidR="004F78DC" w:rsidRPr="0060777B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fr-CA"/>
              </w:rPr>
              <w:t>t-</w:t>
            </w:r>
            <w:r w:rsidR="008472F9" w:rsidRPr="0060777B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fr-CA"/>
              </w:rPr>
              <w:t>M</w:t>
            </w:r>
            <w:r w:rsidR="00C52147" w:rsidRPr="0060777B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fr-CA"/>
              </w:rPr>
              <w:t>BUP-M</w:t>
            </w:r>
            <w:r w:rsidR="008472F9" w:rsidRPr="0060777B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fr-CA"/>
              </w:rPr>
              <w:t>T</w:t>
            </w:r>
            <w:r w:rsidR="004B2BF3" w:rsidRPr="0060777B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fr-CA"/>
              </w:rPr>
              <w:t>]</w:t>
            </w:r>
          </w:p>
        </w:tc>
      </w:tr>
      <w:tr w:rsidR="004B2BF3" w:rsidRPr="0060777B" w14:paraId="151B5A68" w14:textId="77777777" w:rsidTr="00216B49">
        <w:trPr>
          <w:trHeight w:val="414"/>
        </w:trPr>
        <w:tc>
          <w:tcPr>
            <w:tcW w:w="6390" w:type="dxa"/>
            <w:gridSpan w:val="2"/>
            <w:vMerge/>
          </w:tcPr>
          <w:p w14:paraId="61B148C1" w14:textId="77777777" w:rsidR="004B2BF3" w:rsidRPr="0060777B" w:rsidRDefault="004B2BF3">
            <w:pPr>
              <w:rPr>
                <w:lang w:val="fr-CA"/>
              </w:rPr>
            </w:pPr>
          </w:p>
        </w:tc>
        <w:tc>
          <w:tcPr>
            <w:tcW w:w="4509" w:type="dxa"/>
          </w:tcPr>
          <w:p w14:paraId="6940EBED" w14:textId="1B50BDD1" w:rsidR="004B2BF3" w:rsidRPr="0060777B" w:rsidRDefault="00216B49">
            <w:pPr>
              <w:rPr>
                <w:sz w:val="28"/>
                <w:szCs w:val="32"/>
                <w:lang w:val="fr-CA"/>
              </w:rPr>
            </w:pPr>
            <w:r w:rsidRPr="0060777B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fr-CA"/>
              </w:rPr>
              <w:t>Gris Clair</w:t>
            </w:r>
            <w:r w:rsidR="004B2BF3" w:rsidRPr="0060777B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fr-CA"/>
              </w:rPr>
              <w:t xml:space="preserve"> [</w:t>
            </w:r>
            <w:r w:rsidR="004F78DC" w:rsidRPr="0060777B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fr-CA"/>
              </w:rPr>
              <w:t>t-</w:t>
            </w:r>
            <w:r w:rsidR="00C52147" w:rsidRPr="0060777B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fr-CA"/>
              </w:rPr>
              <w:t>LGUP-M</w:t>
            </w:r>
            <w:r w:rsidR="008472F9" w:rsidRPr="0060777B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fr-CA"/>
              </w:rPr>
              <w:t>T</w:t>
            </w:r>
            <w:r w:rsidR="004B2BF3" w:rsidRPr="0060777B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fr-CA"/>
              </w:rPr>
              <w:t>G]</w:t>
            </w:r>
          </w:p>
        </w:tc>
      </w:tr>
      <w:tr w:rsidR="004B2BF3" w:rsidRPr="0060777B" w14:paraId="0605BF6C" w14:textId="77777777" w:rsidTr="00216B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042"/>
        </w:trPr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4135FB" w14:textId="77777777" w:rsidR="00216B49" w:rsidRDefault="00216B49" w:rsidP="00000567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Dossier:</w:t>
            </w:r>
          </w:p>
          <w:p w14:paraId="14C0B15B" w14:textId="77777777" w:rsidR="00216B49" w:rsidRPr="00C33EEA" w:rsidRDefault="00216B49" w:rsidP="00216B49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Noir Minuit / Gris Clair</w:t>
            </w:r>
          </w:p>
          <w:p w14:paraId="490EC4A1" w14:textId="77777777" w:rsidR="00793ECD" w:rsidRPr="0060777B" w:rsidRDefault="00793ECD" w:rsidP="00793EC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2"/>
                <w:lang w:val="fr-CA"/>
              </w:rPr>
            </w:pPr>
            <w:r w:rsidRPr="0060777B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 xml:space="preserve">Système d’ajustement de la hauteur breveté sur 5" </w:t>
            </w:r>
          </w:p>
          <w:p w14:paraId="1B789519" w14:textId="569A3405" w:rsidR="004B2BF3" w:rsidRPr="0060777B" w:rsidRDefault="00793ECD" w:rsidP="00793EC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2"/>
                <w:lang w:val="fr-CA"/>
              </w:rPr>
            </w:pPr>
            <w:r w:rsidRPr="0060777B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 xml:space="preserve">Dossier avant rembourré à double courbure </w:t>
            </w:r>
            <w:r w:rsidR="004B2BF3" w:rsidRPr="0060777B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(19"w x 2</w:t>
            </w:r>
            <w:r w:rsidR="004F78DC" w:rsidRPr="0060777B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5</w:t>
            </w:r>
            <w:r w:rsidR="004B2BF3" w:rsidRPr="0060777B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"h)</w:t>
            </w:r>
          </w:p>
          <w:p w14:paraId="7EE19E1B" w14:textId="4D570A02" w:rsidR="003A67CA" w:rsidRPr="00BE109D" w:rsidRDefault="00793ECD" w:rsidP="00793EC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2"/>
                <w:lang w:val="en-US"/>
              </w:rPr>
            </w:pPr>
            <w:r w:rsidRPr="00793EC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Dossier </w:t>
            </w:r>
            <w:proofErr w:type="spellStart"/>
            <w:r w:rsidRPr="00793EC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solide</w:t>
            </w:r>
            <w:proofErr w:type="spellEnd"/>
          </w:p>
          <w:p w14:paraId="307B7948" w14:textId="50AD68FC" w:rsidR="003A67CA" w:rsidRPr="0060777B" w:rsidRDefault="00793ECD" w:rsidP="00793EC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2"/>
                <w:lang w:val="fr-CA"/>
              </w:rPr>
            </w:pPr>
            <w:r w:rsidRPr="0060777B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tCentric Support lombaire avec pompe lombaire</w:t>
            </w:r>
          </w:p>
          <w:p w14:paraId="5139EC33" w14:textId="77777777" w:rsidR="00216B49" w:rsidRPr="0060777B" w:rsidRDefault="00216B49" w:rsidP="00000567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fr-CA"/>
              </w:rPr>
            </w:pPr>
            <w:r w:rsidRPr="0060777B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fr-CA"/>
              </w:rPr>
              <w:t xml:space="preserve">Accoudoirs: </w:t>
            </w:r>
          </w:p>
          <w:p w14:paraId="362745E8" w14:textId="77777777" w:rsidR="00216B49" w:rsidRPr="0060777B" w:rsidRDefault="00216B49" w:rsidP="00216B49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fr-CA"/>
              </w:rPr>
            </w:pPr>
            <w:r w:rsidRPr="0060777B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fr-CA"/>
              </w:rPr>
              <w:t>Noir Minuit / Gris Clair [G]</w:t>
            </w:r>
            <w:r w:rsidRPr="0060777B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fr-CA"/>
              </w:rPr>
              <w:t xml:space="preserve"> </w:t>
            </w:r>
          </w:p>
          <w:p w14:paraId="1BB1A5E8" w14:textId="77777777" w:rsidR="00216B49" w:rsidRPr="000432F3" w:rsidRDefault="00216B49" w:rsidP="00216B49">
            <w:pPr>
              <w:pStyle w:val="ListParagraph"/>
              <w:widowControl w:val="0"/>
              <w:autoSpaceDE w:val="0"/>
              <w:autoSpaceDN w:val="0"/>
              <w:adjustRightInd w:val="0"/>
              <w:spacing w:before="40" w:line="276" w:lineRule="auto"/>
              <w:ind w:left="0"/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</w:pPr>
            <w:r w:rsidRPr="000432F3"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  <w:t>Options:</w:t>
            </w:r>
          </w:p>
          <w:p w14:paraId="093679D8" w14:textId="77777777" w:rsidR="00216B49" w:rsidRPr="0060777B" w:rsidRDefault="00216B49" w:rsidP="00216B4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/>
              <w:rPr>
                <w:rFonts w:ascii="Calibri Light" w:hAnsi="Calibri Light" w:cs="Times"/>
                <w:sz w:val="20"/>
                <w:szCs w:val="22"/>
                <w:lang w:val="fr-CA"/>
              </w:rPr>
            </w:pPr>
            <w:r w:rsidRPr="0060777B">
              <w:rPr>
                <w:rFonts w:ascii="Calibri Light" w:hAnsi="Calibri Light" w:cs="Times"/>
                <w:sz w:val="20"/>
                <w:szCs w:val="22"/>
                <w:lang w:val="fr-CA"/>
              </w:rPr>
              <w:t>Accoudoir tCentric à réglages de hauteur et latéral [TCL / TCLG]</w:t>
            </w:r>
          </w:p>
          <w:p w14:paraId="09ED0EAA" w14:textId="77777777" w:rsidR="00216B49" w:rsidRPr="0060777B" w:rsidRDefault="00216B49" w:rsidP="00216B4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/>
              <w:rPr>
                <w:rFonts w:ascii="Calibri Light" w:hAnsi="Calibri Light" w:cs="Times"/>
                <w:sz w:val="20"/>
                <w:szCs w:val="22"/>
                <w:lang w:val="fr-CA"/>
              </w:rPr>
            </w:pPr>
            <w:r w:rsidRPr="0060777B">
              <w:rPr>
                <w:rFonts w:ascii="Calibri Light" w:hAnsi="Calibri Light" w:cs="Times"/>
                <w:sz w:val="20"/>
                <w:szCs w:val="22"/>
                <w:lang w:val="fr-CA"/>
              </w:rPr>
              <w:t>Accoudoir tCentric à réglages de hauteur et de</w:t>
            </w:r>
          </w:p>
          <w:p w14:paraId="66585643" w14:textId="77777777" w:rsidR="00216B49" w:rsidRPr="00FC6DC3" w:rsidRDefault="00216B49" w:rsidP="00216B4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proofErr w:type="spellStart"/>
            <w:r w:rsidRPr="00B221E8">
              <w:rPr>
                <w:rFonts w:ascii="Calibri Light" w:hAnsi="Calibri Light" w:cs="Times"/>
                <w:sz w:val="20"/>
                <w:szCs w:val="22"/>
                <w:lang w:val="en-US"/>
              </w:rPr>
              <w:t>pivotement</w:t>
            </w:r>
            <w:proofErr w:type="spellEnd"/>
            <w:r w:rsidRPr="00B221E8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r w:rsidRPr="00FC6DC3">
              <w:rPr>
                <w:rFonts w:ascii="Calibri Light" w:hAnsi="Calibri Light" w:cs="Times"/>
                <w:sz w:val="20"/>
                <w:szCs w:val="22"/>
                <w:lang w:val="en-US"/>
              </w:rPr>
              <w:t>[TC360 / TC360G]</w:t>
            </w:r>
          </w:p>
          <w:p w14:paraId="082C50A2" w14:textId="65F2459E" w:rsidR="00BE2CF9" w:rsidRPr="0060777B" w:rsidRDefault="00216B49" w:rsidP="00216B4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fr-CA"/>
              </w:rPr>
            </w:pPr>
            <w:r w:rsidRPr="0060777B">
              <w:rPr>
                <w:rFonts w:ascii="Calibri Light" w:hAnsi="Calibri Light" w:cs="Times"/>
                <w:sz w:val="20"/>
                <w:szCs w:val="22"/>
                <w:lang w:val="fr-CA"/>
              </w:rPr>
              <w:t>Accoudoir tCentric à réglages de hauteur, de pivotement et latéral [TCL360 / TCL360G</w:t>
            </w:r>
            <w:r w:rsidR="00C33EEA" w:rsidRPr="0060777B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]</w:t>
            </w:r>
          </w:p>
          <w:p w14:paraId="04A23F13" w14:textId="77777777" w:rsidR="00216B49" w:rsidRPr="00BE09EF" w:rsidRDefault="00216B49" w:rsidP="00000567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proofErr w:type="spellStart"/>
            <w:r w:rsidRPr="00DD6155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Siège</w:t>
            </w:r>
            <w:proofErr w:type="spellEnd"/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br/>
            </w:r>
            <w:r w:rsidRPr="00DD6155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 xml:space="preserve">Noir Minuit / Gris Clair </w:t>
            </w:r>
          </w:p>
          <w:p w14:paraId="5F5A6689" w14:textId="77777777" w:rsidR="00216B49" w:rsidRPr="000432F3" w:rsidRDefault="00216B49" w:rsidP="00216B4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DD6155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Mousse </w:t>
            </w:r>
            <w:proofErr w:type="spellStart"/>
            <w:r w:rsidRPr="00DD6155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polyuréthane</w:t>
            </w:r>
            <w:proofErr w:type="spellEnd"/>
            <w:r w:rsidRPr="00DD6155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DD6155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moulée</w:t>
            </w:r>
            <w:proofErr w:type="spellEnd"/>
            <w:r w:rsidRPr="00DD6155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DD6155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deux</w:t>
            </w:r>
            <w:proofErr w:type="spellEnd"/>
            <w:r w:rsidRPr="00DD6155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DD6155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densités</w:t>
            </w:r>
            <w:proofErr w:type="spellEnd"/>
          </w:p>
          <w:p w14:paraId="2A1C7D2C" w14:textId="37A350AA" w:rsidR="00216B49" w:rsidRPr="0060777B" w:rsidRDefault="00216B49" w:rsidP="00216B4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</w:pPr>
            <w:r w:rsidRPr="0060777B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Structure contre-plaqué, bois franc 8 plis</w:t>
            </w:r>
            <w:r w:rsidR="00FC273E" w:rsidRPr="0060777B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 xml:space="preserve"> (20”l x 19”p)</w:t>
            </w:r>
          </w:p>
          <w:p w14:paraId="21FACDF0" w14:textId="0F5A6579" w:rsidR="00216B49" w:rsidRPr="000432F3" w:rsidRDefault="00216B49" w:rsidP="00216B4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proofErr w:type="spellStart"/>
            <w:r w:rsidRPr="00DD6155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Siège</w:t>
            </w:r>
            <w:proofErr w:type="spellEnd"/>
            <w:r w:rsidRPr="00DD6155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avec </w:t>
            </w:r>
            <w:proofErr w:type="spellStart"/>
            <w:r w:rsidRPr="00DD6155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coutures</w:t>
            </w:r>
            <w:proofErr w:type="spellEnd"/>
            <w:r w:rsidRPr="00DD6155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</w:p>
          <w:p w14:paraId="2DBB3892" w14:textId="77777777" w:rsidR="00216B49" w:rsidRPr="000432F3" w:rsidRDefault="00216B49" w:rsidP="00216B49">
            <w:pPr>
              <w:pStyle w:val="ListParagraph"/>
              <w:widowControl w:val="0"/>
              <w:autoSpaceDE w:val="0"/>
              <w:autoSpaceDN w:val="0"/>
              <w:adjustRightInd w:val="0"/>
              <w:spacing w:before="40" w:line="276" w:lineRule="auto"/>
              <w:ind w:left="0"/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</w:pPr>
            <w:r w:rsidRPr="000432F3"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  <w:t>Options:</w:t>
            </w:r>
          </w:p>
          <w:p w14:paraId="0275FE5A" w14:textId="77777777" w:rsidR="00216B49" w:rsidRPr="0060777B" w:rsidRDefault="00216B49" w:rsidP="00216B4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</w:pPr>
            <w:r w:rsidRPr="0060777B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Très Petit (17 ½”w x 15 ½”d) [XSS]</w:t>
            </w:r>
          </w:p>
          <w:p w14:paraId="03AB76D9" w14:textId="77777777" w:rsidR="00216B49" w:rsidRPr="0060777B" w:rsidRDefault="00216B49" w:rsidP="00216B4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</w:pPr>
            <w:r w:rsidRPr="0060777B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Petit (18 ½”w x 17”d) [SS]</w:t>
            </w:r>
          </w:p>
          <w:p w14:paraId="63FB267E" w14:textId="77777777" w:rsidR="00216B49" w:rsidRPr="00DD6155" w:rsidRDefault="00216B49" w:rsidP="00216B4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DD6155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Format Large (22”w x 19”d) [PS]</w:t>
            </w:r>
          </w:p>
          <w:p w14:paraId="3500A16E" w14:textId="77777777" w:rsidR="00216B49" w:rsidRPr="00DD6155" w:rsidRDefault="00216B49" w:rsidP="00216B4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DD6155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Format Long (20”w x 21”d) [XLS]</w:t>
            </w:r>
          </w:p>
          <w:p w14:paraId="743DD891" w14:textId="77777777" w:rsidR="00216B49" w:rsidRPr="0060777B" w:rsidRDefault="00216B49" w:rsidP="00216B4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</w:pPr>
            <w:r w:rsidRPr="0060777B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Format Plus (22”w x 21”d) [XPS]</w:t>
            </w:r>
          </w:p>
          <w:p w14:paraId="03AA2A31" w14:textId="77777777" w:rsidR="00216B49" w:rsidRPr="00DD6155" w:rsidRDefault="00216B49" w:rsidP="00216B4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DD6155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Mousse </w:t>
            </w:r>
            <w:proofErr w:type="spellStart"/>
            <w:r w:rsidRPr="00DD6155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mémoire</w:t>
            </w:r>
            <w:proofErr w:type="spellEnd"/>
            <w:r w:rsidRPr="00DD6155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[EA]</w:t>
            </w:r>
          </w:p>
          <w:p w14:paraId="3221427D" w14:textId="77777777" w:rsidR="00216B49" w:rsidRPr="0060777B" w:rsidRDefault="00216B49" w:rsidP="00216B4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</w:pPr>
            <w:r w:rsidRPr="0060777B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Mousse triple densité (ajoute ¼" à la profondeur et largeur du siège) [TDF]</w:t>
            </w:r>
          </w:p>
          <w:p w14:paraId="4D144E4C" w14:textId="41008117" w:rsidR="0035629D" w:rsidRPr="0035629D" w:rsidRDefault="00216B49" w:rsidP="00216B4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proofErr w:type="spellStart"/>
            <w:r w:rsidRPr="00DD6155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Assise</w:t>
            </w:r>
            <w:proofErr w:type="spellEnd"/>
            <w:r w:rsidRPr="00DD6155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non </w:t>
            </w:r>
            <w:proofErr w:type="spellStart"/>
            <w:r w:rsidRPr="00DD6155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personnalisée</w:t>
            </w:r>
            <w:proofErr w:type="spellEnd"/>
            <w:r w:rsidRPr="00DD6155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[NTS</w:t>
            </w:r>
            <w:r w:rsidR="0035629D" w:rsidRPr="00BE109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]</w:t>
            </w:r>
          </w:p>
          <w:p w14:paraId="0EAD0149" w14:textId="0E035F79" w:rsidR="00216B49" w:rsidRPr="0060777B" w:rsidRDefault="00216B49" w:rsidP="00216B49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fr-CA"/>
              </w:rPr>
            </w:pPr>
            <w:r w:rsidRPr="0060777B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fr-CA"/>
              </w:rPr>
              <w:t>Réglage de la hauteur du siège:</w:t>
            </w:r>
            <w:r w:rsidRPr="0060777B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fr-CA"/>
              </w:rPr>
              <w:br/>
            </w:r>
            <w:r w:rsidRPr="0060777B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fr-CA"/>
              </w:rPr>
              <w:t>Noir Minuit / Gris Clair</w:t>
            </w:r>
          </w:p>
          <w:p w14:paraId="1E170DCF" w14:textId="75799231" w:rsidR="00216B49" w:rsidRPr="000432F3" w:rsidRDefault="00216B49" w:rsidP="00216B4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proofErr w:type="spellStart"/>
            <w:r w:rsidRPr="00DD6155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Cylindre</w:t>
            </w:r>
            <w:proofErr w:type="spellEnd"/>
            <w:r w:rsidRPr="00DD6155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125mm</w:t>
            </w: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LT</w:t>
            </w:r>
            <w:r w:rsidRPr="00DD6155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Pr="000432F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(16 ¼" – 21")</w:t>
            </w:r>
          </w:p>
          <w:p w14:paraId="0CF7CE7C" w14:textId="77777777" w:rsidR="00216B49" w:rsidRPr="000432F3" w:rsidRDefault="00216B49" w:rsidP="00216B49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</w:pPr>
            <w:r w:rsidRPr="000432F3"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  <w:t>Options:</w:t>
            </w:r>
          </w:p>
          <w:p w14:paraId="19B9347B" w14:textId="77777777" w:rsidR="00216B49" w:rsidRPr="0060777B" w:rsidRDefault="00216B49" w:rsidP="00216B49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000000" w:themeColor="text1"/>
                <w:sz w:val="20"/>
                <w:szCs w:val="22"/>
                <w:lang w:val="fr-CA"/>
              </w:rPr>
            </w:pPr>
            <w:r w:rsidRPr="0060777B">
              <w:rPr>
                <w:rFonts w:ascii="Calibri Light" w:hAnsi="Calibri Light" w:cs="Times"/>
                <w:bCs/>
                <w:i/>
                <w:iCs/>
                <w:color w:val="000000" w:themeColor="text1"/>
                <w:sz w:val="20"/>
                <w:szCs w:val="22"/>
                <w:lang w:val="fr-CA"/>
              </w:rPr>
              <w:t xml:space="preserve">Noir Minuit  / Gris Clair [G] </w:t>
            </w:r>
          </w:p>
          <w:p w14:paraId="711F0675" w14:textId="77777777" w:rsidR="00216B49" w:rsidRPr="000432F3" w:rsidRDefault="00216B49" w:rsidP="00216B4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i/>
                <w:color w:val="000000" w:themeColor="text1"/>
                <w:sz w:val="22"/>
                <w:lang w:val="en-US"/>
              </w:rPr>
            </w:pPr>
            <w:proofErr w:type="spellStart"/>
            <w:r w:rsidRPr="00DD6155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Cylindree</w:t>
            </w:r>
            <w:proofErr w:type="spellEnd"/>
            <w:r w:rsidRPr="00DD6155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70 mm </w:t>
            </w:r>
            <w:r w:rsidRPr="000432F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(15 ¾”-18 ½”) [70MM/G70MM]</w:t>
            </w:r>
          </w:p>
          <w:p w14:paraId="4E47A40C" w14:textId="77777777" w:rsidR="00216B49" w:rsidRPr="000432F3" w:rsidRDefault="00216B49" w:rsidP="00216B4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i/>
                <w:color w:val="000000" w:themeColor="text1"/>
                <w:sz w:val="22"/>
                <w:lang w:val="en-US"/>
              </w:rPr>
            </w:pPr>
            <w:proofErr w:type="spellStart"/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Cylindree</w:t>
            </w:r>
            <w:proofErr w:type="spellEnd"/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8</w:t>
            </w:r>
            <w:r w:rsidRPr="00DD6155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0 mm </w:t>
            </w:r>
            <w:r w:rsidRPr="000432F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(16 ¾”-19 ½”) [80MM/G80MM]</w:t>
            </w:r>
          </w:p>
          <w:p w14:paraId="2D6D4FC7" w14:textId="77777777" w:rsidR="00216B49" w:rsidRPr="000432F3" w:rsidRDefault="00216B49" w:rsidP="00216B4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i/>
                <w:color w:val="000000" w:themeColor="text1"/>
                <w:sz w:val="22"/>
                <w:lang w:val="en-US"/>
              </w:rPr>
            </w:pPr>
            <w:proofErr w:type="spellStart"/>
            <w:r w:rsidRPr="00DD6155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Cylindree</w:t>
            </w:r>
            <w:proofErr w:type="spellEnd"/>
            <w:r w:rsidRPr="00DD6155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10</w:t>
            </w:r>
            <w:r w:rsidRPr="00DD6155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0 mm </w:t>
            </w:r>
            <w:r w:rsidRPr="000432F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(17”-20 ¾”) [100MM/G100MM]</w:t>
            </w:r>
          </w:p>
          <w:p w14:paraId="0093E7BC" w14:textId="365CC1D2" w:rsidR="008510AE" w:rsidRPr="00782618" w:rsidRDefault="00216B49" w:rsidP="00000567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/>
              <w:ind w:left="453" w:hanging="113"/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</w:pPr>
            <w:proofErr w:type="spellStart"/>
            <w:r w:rsidRPr="00DD6155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Cylindree</w:t>
            </w:r>
            <w:proofErr w:type="spellEnd"/>
            <w:r w:rsidRPr="00DD6155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14</w:t>
            </w:r>
            <w:r w:rsidRPr="00DD6155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 xml:space="preserve">0 mm </w:t>
            </w:r>
            <w:r w:rsidRPr="000432F3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(18 ¼”-23 ¾”) [140MM/G140MM]</w:t>
            </w:r>
          </w:p>
        </w:tc>
        <w:tc>
          <w:tcPr>
            <w:tcW w:w="52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D6CB7" w14:textId="77777777" w:rsidR="00782618" w:rsidRPr="000432F3" w:rsidRDefault="00782618" w:rsidP="00782618">
            <w:pPr>
              <w:pStyle w:val="ListParagraph"/>
              <w:widowControl w:val="0"/>
              <w:autoSpaceDE w:val="0"/>
              <w:autoSpaceDN w:val="0"/>
              <w:adjustRightInd w:val="0"/>
              <w:spacing w:before="120" w:line="276" w:lineRule="auto"/>
              <w:ind w:left="29"/>
              <w:rPr>
                <w:rFonts w:ascii="Calibri Light" w:hAnsi="Calibri Light" w:cs="Times"/>
                <w:bCs/>
                <w:i/>
                <w:iCs/>
                <w:color w:val="000000" w:themeColor="text1"/>
                <w:sz w:val="20"/>
                <w:szCs w:val="22"/>
                <w:lang w:val="en-US"/>
              </w:rPr>
            </w:pPr>
            <w:proofErr w:type="spellStart"/>
            <w:r w:rsidRPr="000432F3">
              <w:rPr>
                <w:rFonts w:ascii="Calibri Light" w:hAnsi="Calibri Light" w:cs="Times"/>
                <w:bCs/>
                <w:i/>
                <w:iCs/>
                <w:color w:val="000000" w:themeColor="text1"/>
                <w:sz w:val="20"/>
                <w:szCs w:val="22"/>
                <w:lang w:val="en-US"/>
              </w:rPr>
              <w:t>Chrom</w:t>
            </w:r>
            <w:r>
              <w:rPr>
                <w:rFonts w:ascii="Calibri" w:hAnsi="Calibri" w:cs="Times"/>
                <w:bCs/>
                <w:i/>
                <w:iCs/>
                <w:color w:val="000000" w:themeColor="text1"/>
                <w:sz w:val="20"/>
                <w:szCs w:val="22"/>
                <w:lang w:val="en-US"/>
              </w:rPr>
              <w:t>é</w:t>
            </w:r>
            <w:proofErr w:type="spellEnd"/>
          </w:p>
          <w:p w14:paraId="1C806C71" w14:textId="77777777" w:rsidR="00782618" w:rsidRPr="000432F3" w:rsidRDefault="00782618" w:rsidP="00782618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i/>
                <w:color w:val="000000" w:themeColor="text1"/>
                <w:sz w:val="22"/>
                <w:lang w:val="en-US"/>
              </w:rPr>
            </w:pPr>
            <w:proofErr w:type="spellStart"/>
            <w:r w:rsidRPr="00DD6155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Cylindre</w:t>
            </w:r>
            <w:proofErr w:type="spellEnd"/>
            <w:r w:rsidRPr="00DD6155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100 mm </w:t>
            </w:r>
            <w:proofErr w:type="spellStart"/>
            <w:r w:rsidRPr="00DD6155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Chromé</w:t>
            </w:r>
            <w:proofErr w:type="spellEnd"/>
            <w:r w:rsidRPr="00DD6155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Pr="000432F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(17”-20 ¾”) [100MMCH]</w:t>
            </w:r>
          </w:p>
          <w:p w14:paraId="78733D48" w14:textId="77777777" w:rsidR="00782618" w:rsidRPr="00782618" w:rsidRDefault="00782618" w:rsidP="00216B49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10"/>
              </w:tabs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proofErr w:type="spellStart"/>
            <w:r w:rsidRPr="00782618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Cylindre</w:t>
            </w:r>
            <w:proofErr w:type="spellEnd"/>
            <w:r w:rsidRPr="00782618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125 mm </w:t>
            </w:r>
            <w:proofErr w:type="spellStart"/>
            <w:r w:rsidRPr="00782618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Chromé</w:t>
            </w:r>
            <w:proofErr w:type="spellEnd"/>
            <w:r w:rsidRPr="00782618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(17 ¼" – 22") [125MMCH]</w:t>
            </w:r>
          </w:p>
          <w:p w14:paraId="2084A409" w14:textId="77777777" w:rsidR="00782618" w:rsidRPr="00782618" w:rsidRDefault="00782618" w:rsidP="00216B49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10"/>
              </w:tabs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proofErr w:type="spellStart"/>
            <w:r w:rsidRPr="00782618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Cylindre</w:t>
            </w:r>
            <w:proofErr w:type="spellEnd"/>
            <w:r w:rsidRPr="00782618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 xml:space="preserve"> 125 mm </w:t>
            </w:r>
            <w:proofErr w:type="spellStart"/>
            <w:r w:rsidRPr="00782618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Chromé</w:t>
            </w:r>
            <w:proofErr w:type="spellEnd"/>
            <w:r w:rsidRPr="00782618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 xml:space="preserve"> (18 ¼”-23 ¾”) [140MMCH]</w:t>
            </w:r>
          </w:p>
          <w:p w14:paraId="49ADE03E" w14:textId="1B95B0C8" w:rsidR="00216B49" w:rsidRPr="00782618" w:rsidRDefault="00216B49" w:rsidP="00000567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after="40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proofErr w:type="spellStart"/>
            <w:r w:rsidRPr="00782618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Mécanisme</w:t>
            </w:r>
            <w:proofErr w:type="spellEnd"/>
            <w:r w:rsidRPr="00782618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Multi Tilt:</w:t>
            </w:r>
          </w:p>
          <w:p w14:paraId="2E80851D" w14:textId="77777777" w:rsidR="00216B49" w:rsidRPr="00BE09EF" w:rsidRDefault="00216B49" w:rsidP="00216B49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F54FD8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Noir Minuit / Gris Clair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</w:p>
          <w:p w14:paraId="137F7FA1" w14:textId="77777777" w:rsidR="00216B49" w:rsidRPr="0060777B" w:rsidRDefault="00216B49" w:rsidP="00216B4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</w:pPr>
            <w:r w:rsidRPr="0060777B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Mécanisme type « flottant sans intervalle »</w:t>
            </w:r>
          </w:p>
          <w:p w14:paraId="1D501204" w14:textId="77777777" w:rsidR="00216B49" w:rsidRPr="00F54FD8" w:rsidRDefault="00216B49" w:rsidP="00216B4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proofErr w:type="spellStart"/>
            <w:r w:rsidRPr="00F54FD8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Réglage</w:t>
            </w:r>
            <w:proofErr w:type="spellEnd"/>
            <w:r w:rsidRPr="00F54FD8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de </w:t>
            </w:r>
            <w:proofErr w:type="spellStart"/>
            <w:r w:rsidRPr="00F54FD8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l’angle</w:t>
            </w:r>
            <w:proofErr w:type="spellEnd"/>
            <w:r w:rsidRPr="00F54FD8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du dossier</w:t>
            </w:r>
          </w:p>
          <w:p w14:paraId="23CFE4B8" w14:textId="77777777" w:rsidR="00216B49" w:rsidRPr="0060777B" w:rsidRDefault="00216B49" w:rsidP="00216B4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</w:pPr>
            <w:r w:rsidRPr="0060777B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Réglage de la tension du ressort du flottant</w:t>
            </w:r>
          </w:p>
          <w:p w14:paraId="79862255" w14:textId="77777777" w:rsidR="00216B49" w:rsidRPr="00F54FD8" w:rsidRDefault="00216B49" w:rsidP="00216B4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proofErr w:type="spellStart"/>
            <w:r w:rsidRPr="00F54FD8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Verrouillage</w:t>
            </w:r>
            <w:proofErr w:type="spellEnd"/>
            <w:r w:rsidRPr="00F54FD8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de la bascule </w:t>
            </w:r>
            <w:proofErr w:type="spellStart"/>
            <w:r w:rsidRPr="00F54FD8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avant</w:t>
            </w:r>
            <w:proofErr w:type="spellEnd"/>
          </w:p>
          <w:p w14:paraId="3789EBAE" w14:textId="29E01FA0" w:rsidR="008510AE" w:rsidRPr="0060777B" w:rsidRDefault="00216B49" w:rsidP="00216B4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fr-CA"/>
              </w:rPr>
            </w:pPr>
            <w:r w:rsidRPr="0060777B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Réglage de la profondeur du siège (2 ½")</w:t>
            </w:r>
          </w:p>
          <w:p w14:paraId="199B7790" w14:textId="326BB0EA" w:rsidR="00216B49" w:rsidRPr="0060777B" w:rsidRDefault="00FC273E" w:rsidP="00000567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after="40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fr-CA"/>
              </w:rPr>
            </w:pPr>
            <w:r w:rsidRPr="0060777B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fr-CA"/>
              </w:rPr>
              <w:t>Base/Patins/Roues et R</w:t>
            </w:r>
            <w:r w:rsidR="00216B49" w:rsidRPr="0060777B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fr-CA"/>
              </w:rPr>
              <w:t>oulettes:</w:t>
            </w:r>
          </w:p>
          <w:p w14:paraId="7C469631" w14:textId="77777777" w:rsidR="00216B49" w:rsidRPr="000432F3" w:rsidRDefault="00216B49" w:rsidP="00216B49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000000" w:themeColor="text1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bCs/>
                <w:i/>
                <w:iCs/>
                <w:color w:val="000000" w:themeColor="text1"/>
                <w:sz w:val="20"/>
                <w:szCs w:val="22"/>
                <w:lang w:val="en-US"/>
              </w:rPr>
              <w:t>Noir Minuit / Gris Clair</w:t>
            </w:r>
          </w:p>
          <w:p w14:paraId="3AFCCF8F" w14:textId="77777777" w:rsidR="00216B49" w:rsidRPr="0060777B" w:rsidRDefault="00216B49" w:rsidP="00216B4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</w:pPr>
            <w:r w:rsidRPr="0060777B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26" Base à profil moyen en nylon renforcé de verre</w:t>
            </w:r>
          </w:p>
          <w:p w14:paraId="0FB3813C" w14:textId="77777777" w:rsidR="00216B49" w:rsidRPr="0060777B" w:rsidRDefault="00216B49" w:rsidP="00216B4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 Light" w:hAnsi="Calibri Light" w:cs="Times"/>
                <w:b/>
                <w:color w:val="000000" w:themeColor="text1"/>
                <w:sz w:val="20"/>
                <w:lang w:val="fr-CA"/>
              </w:rPr>
            </w:pPr>
            <w:r w:rsidRPr="0060777B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5 roulettes doubles en nylon pour tapis 2</w:t>
            </w:r>
          </w:p>
          <w:p w14:paraId="74719DEE" w14:textId="77777777" w:rsidR="00216B49" w:rsidRPr="00F54FD8" w:rsidRDefault="00216B49" w:rsidP="00216B4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Calibri Light" w:hAnsi="Calibri Light" w:cs="Times"/>
                <w:b/>
                <w:color w:val="000000" w:themeColor="text1"/>
                <w:sz w:val="20"/>
                <w:lang w:val="en-US"/>
              </w:rPr>
            </w:pPr>
            <w:r w:rsidRPr="00F54FD8">
              <w:rPr>
                <w:rFonts w:ascii="Calibri Light" w:hAnsi="Calibri Light" w:cs="Times"/>
                <w:b/>
                <w:color w:val="000000" w:themeColor="text1"/>
                <w:sz w:val="20"/>
                <w:lang w:val="en-US"/>
              </w:rPr>
              <w:t>Options:</w:t>
            </w:r>
          </w:p>
          <w:p w14:paraId="45C4AA13" w14:textId="77777777" w:rsidR="00216B49" w:rsidRPr="00F54FD8" w:rsidRDefault="00216B49" w:rsidP="00216B4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F54FD8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Roulettes </w:t>
            </w:r>
            <w:proofErr w:type="spellStart"/>
            <w:r w:rsidRPr="00F54FD8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Chromés</w:t>
            </w:r>
            <w:proofErr w:type="spellEnd"/>
            <w:r w:rsidRPr="00F54FD8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Accent [CAC]</w:t>
            </w:r>
          </w:p>
          <w:p w14:paraId="24BD630F" w14:textId="77777777" w:rsidR="00216B49" w:rsidRPr="0060777B" w:rsidRDefault="00216B49" w:rsidP="00216B4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</w:pPr>
            <w:r w:rsidRPr="0060777B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Base de 26" en aluminium poli à profil moyen [PMB]</w:t>
            </w:r>
          </w:p>
          <w:p w14:paraId="165D7CDC" w14:textId="108E0D38" w:rsidR="004B2BF3" w:rsidRPr="00BE109D" w:rsidRDefault="00216B49" w:rsidP="00216B4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F54FD8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Roulettes </w:t>
            </w:r>
            <w:proofErr w:type="spellStart"/>
            <w:r w:rsidRPr="00F54FD8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en</w:t>
            </w:r>
            <w:proofErr w:type="spellEnd"/>
            <w:r w:rsidRPr="00F54FD8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F54FD8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uréthane</w:t>
            </w:r>
            <w:proofErr w:type="spellEnd"/>
            <w:r w:rsidRPr="00F54FD8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2 [UC2]</w:t>
            </w:r>
          </w:p>
          <w:p w14:paraId="48C2AA59" w14:textId="77777777" w:rsidR="00216B49" w:rsidRPr="00EE1E1B" w:rsidRDefault="00216B49" w:rsidP="0000056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proofErr w:type="spellStart"/>
            <w:r w:rsidRPr="00F54FD8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Additionnelles</w:t>
            </w:r>
            <w:proofErr w:type="spellEnd"/>
            <w:r w:rsidRPr="00F54FD8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Options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6F0DF923" w14:textId="77777777" w:rsidR="00216B49" w:rsidRPr="0060777B" w:rsidRDefault="00216B49" w:rsidP="00216B49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lang w:val="fr-CA"/>
              </w:rPr>
            </w:pPr>
            <w:r w:rsidRPr="0060777B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fr-CA"/>
              </w:rPr>
              <w:t>Noir Minuit / Gris Clair [G]</w:t>
            </w:r>
          </w:p>
          <w:p w14:paraId="43A55930" w14:textId="4F91D3B5" w:rsidR="00216B49" w:rsidRPr="0060777B" w:rsidRDefault="00216B49" w:rsidP="00216B4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</w:pPr>
            <w:r w:rsidRPr="0060777B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Appui-tête réglable recouvrement façon tailleur [AHR / AHRG]</w:t>
            </w:r>
          </w:p>
          <w:p w14:paraId="68F69206" w14:textId="287398F4" w:rsidR="00241B37" w:rsidRPr="00BE09EF" w:rsidRDefault="00793ECD" w:rsidP="00000567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782618">
              <w:rPr>
                <w:rFonts w:ascii="Calibri Light" w:eastAsiaTheme="minorEastAsia" w:hAnsi="Calibri Light" w:cs="Times"/>
                <w:noProof/>
                <w:color w:val="000000" w:themeColor="text1"/>
                <w:sz w:val="20"/>
                <w:lang w:eastAsia="en-CA"/>
              </w:rPr>
              <w:drawing>
                <wp:anchor distT="0" distB="0" distL="114300" distR="114300" simplePos="0" relativeHeight="251658240" behindDoc="1" locked="0" layoutInCell="1" allowOverlap="1" wp14:anchorId="716A3B0D" wp14:editId="12CCE44F">
                  <wp:simplePos x="0" y="0"/>
                  <wp:positionH relativeFrom="margin">
                    <wp:posOffset>1680845</wp:posOffset>
                  </wp:positionH>
                  <wp:positionV relativeFrom="paragraph">
                    <wp:posOffset>17780</wp:posOffset>
                  </wp:positionV>
                  <wp:extent cx="1350645" cy="2138680"/>
                  <wp:effectExtent l="0" t="0" r="1905" b="0"/>
                  <wp:wrapTight wrapText="bothSides">
                    <wp:wrapPolygon edited="0">
                      <wp:start x="0" y="0"/>
                      <wp:lineTo x="0" y="21356"/>
                      <wp:lineTo x="21326" y="21356"/>
                      <wp:lineTo x="21326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645" cy="213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41B37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Dimensions:</w:t>
            </w:r>
          </w:p>
          <w:p w14:paraId="7A6332B0" w14:textId="5EBA4FCC" w:rsidR="003A67CA" w:rsidRPr="0060777B" w:rsidRDefault="00216B49" w:rsidP="0078261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color w:val="808080" w:themeColor="background1" w:themeShade="80"/>
                <w:sz w:val="18"/>
                <w:szCs w:val="18"/>
                <w:lang w:val="fr-CA"/>
              </w:rPr>
            </w:pPr>
            <w:r w:rsidRPr="0060777B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 xml:space="preserve">Poids emballé / volume: </w:t>
            </w:r>
            <w:r w:rsidR="00793ECD" w:rsidRPr="0060777B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 xml:space="preserve">  </w:t>
            </w:r>
            <w:r w:rsidRPr="0060777B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 xml:space="preserve">56 </w:t>
            </w:r>
            <w:proofErr w:type="spellStart"/>
            <w:r w:rsidRPr="0060777B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lbs</w:t>
            </w:r>
            <w:proofErr w:type="spellEnd"/>
            <w:r w:rsidRPr="0060777B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 xml:space="preserve">. / 11,7 pi. </w:t>
            </w:r>
            <w:proofErr w:type="spellStart"/>
            <w:r w:rsidRPr="0060777B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cu</w:t>
            </w:r>
            <w:proofErr w:type="spellEnd"/>
            <w:r w:rsidRPr="0060777B">
              <w:rPr>
                <w:rFonts w:ascii="Calibri Light" w:eastAsia="MS Mincho" w:hAnsi="Calibri Light" w:cs="Times"/>
                <w:noProof/>
                <w:color w:val="68BD45"/>
                <w:spacing w:val="24"/>
                <w:sz w:val="48"/>
                <w:szCs w:val="52"/>
                <w:lang w:val="fr-CA" w:eastAsia="en-CA"/>
              </w:rPr>
              <w:t xml:space="preserve"> </w:t>
            </w:r>
            <w:r w:rsidR="007C74EE" w:rsidRPr="0060777B">
              <w:rPr>
                <w:color w:val="808080" w:themeColor="background1" w:themeShade="80"/>
                <w:sz w:val="18"/>
                <w:szCs w:val="18"/>
                <w:lang w:val="fr-CA"/>
              </w:rPr>
              <w:br/>
            </w:r>
            <w:r w:rsidR="007C74EE" w:rsidRPr="0060777B">
              <w:rPr>
                <w:color w:val="808080" w:themeColor="background1" w:themeShade="80"/>
                <w:sz w:val="18"/>
                <w:szCs w:val="18"/>
                <w:lang w:val="fr-CA"/>
              </w:rPr>
              <w:br/>
            </w:r>
            <w:r w:rsidR="007C74EE" w:rsidRPr="0060777B">
              <w:rPr>
                <w:color w:val="808080" w:themeColor="background1" w:themeShade="80"/>
                <w:sz w:val="18"/>
                <w:szCs w:val="18"/>
                <w:lang w:val="fr-CA"/>
              </w:rPr>
              <w:br/>
            </w:r>
            <w:r w:rsidR="007C74EE" w:rsidRPr="0060777B">
              <w:rPr>
                <w:color w:val="808080" w:themeColor="background1" w:themeShade="80"/>
                <w:sz w:val="18"/>
                <w:szCs w:val="18"/>
                <w:lang w:val="fr-CA"/>
              </w:rPr>
              <w:br/>
            </w:r>
            <w:r w:rsidR="007C74EE" w:rsidRPr="0060777B">
              <w:rPr>
                <w:color w:val="808080" w:themeColor="background1" w:themeShade="80"/>
                <w:sz w:val="18"/>
                <w:szCs w:val="18"/>
                <w:lang w:val="fr-CA"/>
              </w:rPr>
              <w:br/>
            </w:r>
            <w:r w:rsidR="007C74EE" w:rsidRPr="0060777B">
              <w:rPr>
                <w:color w:val="808080" w:themeColor="background1" w:themeShade="80"/>
                <w:sz w:val="18"/>
                <w:szCs w:val="18"/>
                <w:lang w:val="fr-CA"/>
              </w:rPr>
              <w:br/>
            </w:r>
            <w:r w:rsidR="007C74EE" w:rsidRPr="0060777B">
              <w:rPr>
                <w:color w:val="808080" w:themeColor="background1" w:themeShade="80"/>
                <w:sz w:val="18"/>
                <w:szCs w:val="18"/>
                <w:lang w:val="fr-CA"/>
              </w:rPr>
              <w:br/>
            </w:r>
            <w:r w:rsidR="007C74EE" w:rsidRPr="0060777B">
              <w:rPr>
                <w:color w:val="808080" w:themeColor="background1" w:themeShade="80"/>
                <w:sz w:val="18"/>
                <w:szCs w:val="18"/>
                <w:lang w:val="fr-CA"/>
              </w:rPr>
              <w:br/>
            </w:r>
          </w:p>
          <w:p w14:paraId="1F84665D" w14:textId="77777777" w:rsidR="00000567" w:rsidRPr="0060777B" w:rsidRDefault="007C74EE" w:rsidP="00782618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color w:val="000000" w:themeColor="text1"/>
                <w:sz w:val="18"/>
                <w:szCs w:val="18"/>
                <w:lang w:val="fr-CA"/>
              </w:rPr>
            </w:pPr>
            <w:r w:rsidRPr="0060777B">
              <w:rPr>
                <w:color w:val="808080" w:themeColor="background1" w:themeShade="80"/>
                <w:sz w:val="18"/>
                <w:szCs w:val="18"/>
                <w:lang w:val="fr-CA"/>
              </w:rPr>
              <w:br/>
            </w:r>
          </w:p>
          <w:p w14:paraId="452DB857" w14:textId="3557C5CB" w:rsidR="00241B37" w:rsidRPr="0060777B" w:rsidRDefault="00216B49" w:rsidP="00782618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lang w:val="fr-CA"/>
              </w:rPr>
            </w:pPr>
            <w:r w:rsidRPr="0060777B">
              <w:rPr>
                <w:color w:val="000000" w:themeColor="text1"/>
                <w:sz w:val="18"/>
                <w:szCs w:val="18"/>
                <w:lang w:val="fr-CA"/>
              </w:rPr>
              <w:t>*Combiner les éléments des fauteuils Noir Minuit et Gris Clair n'est pas une option disponible.</w:t>
            </w:r>
          </w:p>
        </w:tc>
      </w:tr>
    </w:tbl>
    <w:p w14:paraId="74EF84E6" w14:textId="77777777" w:rsidR="004B2BF3" w:rsidRPr="0060777B" w:rsidRDefault="004B2BF3" w:rsidP="00FF0958">
      <w:pPr>
        <w:rPr>
          <w:lang w:val="fr-CA"/>
        </w:rPr>
      </w:pPr>
    </w:p>
    <w:sectPr w:rsidR="004B2BF3" w:rsidRPr="0060777B" w:rsidSect="002E10E9">
      <w:headerReference w:type="default" r:id="rId8"/>
      <w:footerReference w:type="default" r:id="rId9"/>
      <w:pgSz w:w="12240" w:h="15840"/>
      <w:pgMar w:top="720" w:right="720" w:bottom="720" w:left="720" w:header="708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92133E" w14:textId="77777777" w:rsidR="007F2BCA" w:rsidRDefault="007F2BCA" w:rsidP="004B2BF3">
      <w:pPr>
        <w:spacing w:after="0" w:line="240" w:lineRule="auto"/>
      </w:pPr>
      <w:r>
        <w:separator/>
      </w:r>
    </w:p>
  </w:endnote>
  <w:endnote w:type="continuationSeparator" w:id="0">
    <w:p w14:paraId="4D439D48" w14:textId="77777777" w:rsidR="007F2BCA" w:rsidRDefault="007F2BCA" w:rsidP="004B2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lySleek UI Light">
    <w:altName w:val="WeblySleek UI Light"/>
    <w:panose1 w:val="020B0502040204020203"/>
    <w:charset w:val="00"/>
    <w:family w:val="swiss"/>
    <w:pitch w:val="variable"/>
    <w:sig w:usb0="E4002EFF" w:usb1="4000E47B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WeblySleek UI Semilight">
    <w:panose1 w:val="020B0402040204020203"/>
    <w:charset w:val="00"/>
    <w:family w:val="swiss"/>
    <w:pitch w:val="variable"/>
    <w:sig w:usb0="E4002EFF" w:usb1="4000E47B" w:usb2="00000001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723617" w14:textId="433EA154" w:rsidR="002E10E9" w:rsidRDefault="002E10E9">
    <w:pPr>
      <w:pStyle w:val="Footer"/>
    </w:pP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4BFF4B2" wp14:editId="3181A5A3">
              <wp:simplePos x="0" y="0"/>
              <wp:positionH relativeFrom="margin">
                <wp:align>left</wp:align>
              </wp:positionH>
              <wp:positionV relativeFrom="page">
                <wp:align>bottom</wp:align>
              </wp:positionV>
              <wp:extent cx="2646680" cy="690245"/>
              <wp:effectExtent l="0" t="0" r="1270" b="146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6680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7BD041" w14:textId="77777777" w:rsidR="002E10E9" w:rsidRDefault="002E10E9" w:rsidP="002E10E9">
                          <w:pPr>
                            <w:spacing w:before="1" w:after="0" w:line="253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ph</w:t>
                          </w:r>
                          <w:proofErr w:type="spellEnd"/>
                          <w:proofErr w:type="gramEnd"/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: 1 866 GET ERGO | 905 696-6800</w:t>
                          </w:r>
                        </w:p>
                        <w:p w14:paraId="5DF11731" w14:textId="77777777" w:rsidR="002E10E9" w:rsidRDefault="002E10E9" w:rsidP="002E10E9">
                          <w:pPr>
                            <w:tabs>
                              <w:tab w:val="left" w:pos="558"/>
                            </w:tabs>
                            <w:spacing w:after="0" w:line="240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>fx</w:t>
                          </w:r>
                          <w:proofErr w:type="spellEnd"/>
                          <w:proofErr w:type="gramEnd"/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>: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ab/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 xml:space="preserve">1 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2"/>
                              <w:sz w:val="20"/>
                            </w:rPr>
                            <w:t xml:space="preserve">800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848-5190 | 905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696-0899</w:t>
                          </w:r>
                        </w:p>
                        <w:p w14:paraId="05139AE1" w14:textId="77777777" w:rsidR="002E10E9" w:rsidRDefault="007F2BCA" w:rsidP="002E10E9">
                          <w:pPr>
                            <w:spacing w:after="0" w:line="253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hyperlink r:id="rId1">
                            <w:r w:rsidR="002E10E9">
                              <w:rPr>
                                <w:rFonts w:ascii="WeblySleek UI Semilight"/>
                                <w:color w:val="626469"/>
                                <w:sz w:val="20"/>
                              </w:rPr>
                              <w:t>orders@ergocentric.com</w:t>
                            </w:r>
                          </w:hyperlink>
                        </w:p>
                        <w:p w14:paraId="5C2968AD" w14:textId="77777777" w:rsidR="002E10E9" w:rsidRDefault="002E10E9" w:rsidP="002E10E9">
                          <w:pPr>
                            <w:pStyle w:val="BodyText"/>
                            <w:spacing w:before="20"/>
                            <w:ind w:left="20"/>
                            <w:rPr>
                              <w:rFonts w:ascii="WeblySleek UI Semiligh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BFF4B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0;width:208.4pt;height:54.35pt;z-index:-251652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k5VrwIAALA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" filled="f" stroked="f">
              <v:textbox inset="0,0,0,0">
                <w:txbxContent>
                  <w:p w14:paraId="397BD041" w14:textId="77777777" w:rsidR="002E10E9" w:rsidRDefault="002E10E9" w:rsidP="002E10E9">
                    <w:pPr>
                      <w:spacing w:before="1" w:after="0" w:line="253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proofErr w:type="spellStart"/>
                    <w:proofErr w:type="gramStart"/>
                    <w:r>
                      <w:rPr>
                        <w:rFonts w:ascii="WeblySleek UI Semilight"/>
                        <w:color w:val="626469"/>
                        <w:sz w:val="20"/>
                      </w:rPr>
                      <w:t>ph</w:t>
                    </w:r>
                    <w:proofErr w:type="spellEnd"/>
                    <w:proofErr w:type="gramEnd"/>
                    <w:r>
                      <w:rPr>
                        <w:rFonts w:ascii="WeblySleek UI Semilight"/>
                        <w:color w:val="626469"/>
                        <w:sz w:val="20"/>
                      </w:rPr>
                      <w:t>: 1 866 GET ERGO | 905 696-6800</w:t>
                    </w:r>
                  </w:p>
                  <w:p w14:paraId="5DF11731" w14:textId="77777777" w:rsidR="002E10E9" w:rsidRDefault="002E10E9" w:rsidP="002E10E9">
                    <w:pPr>
                      <w:tabs>
                        <w:tab w:val="left" w:pos="558"/>
                      </w:tabs>
                      <w:spacing w:after="0" w:line="240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proofErr w:type="spellStart"/>
                    <w:proofErr w:type="gramStart"/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>fx</w:t>
                    </w:r>
                    <w:proofErr w:type="spellEnd"/>
                    <w:proofErr w:type="gramEnd"/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>:</w:t>
                    </w:r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ab/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 xml:space="preserve">1 </w:t>
                    </w:r>
                    <w:r>
                      <w:rPr>
                        <w:rFonts w:ascii="WeblySleek UI Semilight"/>
                        <w:color w:val="626469"/>
                        <w:spacing w:val="2"/>
                        <w:sz w:val="20"/>
                      </w:rPr>
                      <w:t xml:space="preserve">800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848-5190 | 905</w:t>
                    </w:r>
                    <w:r>
                      <w:rPr>
                        <w:rFonts w:ascii="WeblySleek UI Semilight"/>
                        <w:color w:val="626469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696-0899</w:t>
                    </w:r>
                  </w:p>
                  <w:p w14:paraId="05139AE1" w14:textId="77777777" w:rsidR="002E10E9" w:rsidRDefault="007F2BCA" w:rsidP="002E10E9">
                    <w:pPr>
                      <w:spacing w:after="0" w:line="253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hyperlink r:id="rId2">
                      <w:r w:rsidR="002E10E9">
                        <w:rPr>
                          <w:rFonts w:ascii="WeblySleek UI Semilight"/>
                          <w:color w:val="626469"/>
                          <w:sz w:val="20"/>
                        </w:rPr>
                        <w:t>orders@ergocentric.com</w:t>
                      </w:r>
                    </w:hyperlink>
                  </w:p>
                  <w:p w14:paraId="5C2968AD" w14:textId="77777777" w:rsidR="002E10E9" w:rsidRDefault="002E10E9" w:rsidP="002E10E9">
                    <w:pPr>
                      <w:pStyle w:val="BodyText"/>
                      <w:spacing w:before="20"/>
                      <w:ind w:left="20"/>
                      <w:rPr>
                        <w:rFonts w:ascii="WeblySleek UI Semilight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A53EA90" wp14:editId="22CEE447">
              <wp:simplePos x="0" y="0"/>
              <wp:positionH relativeFrom="page">
                <wp:posOffset>0</wp:posOffset>
              </wp:positionH>
              <wp:positionV relativeFrom="page">
                <wp:posOffset>9131300</wp:posOffset>
              </wp:positionV>
              <wp:extent cx="7772400" cy="0"/>
              <wp:effectExtent l="0" t="0" r="0" b="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F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7E78F1E" id="Straight Connector 7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719pt" to="612pt,7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" strokecolor="#003fa5" strokeweight="1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42F156" w14:textId="77777777" w:rsidR="007F2BCA" w:rsidRDefault="007F2BCA" w:rsidP="004B2BF3">
      <w:pPr>
        <w:spacing w:after="0" w:line="240" w:lineRule="auto"/>
      </w:pPr>
      <w:r>
        <w:separator/>
      </w:r>
    </w:p>
  </w:footnote>
  <w:footnote w:type="continuationSeparator" w:id="0">
    <w:p w14:paraId="074503B9" w14:textId="77777777" w:rsidR="007F2BCA" w:rsidRDefault="007F2BCA" w:rsidP="004B2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25920" w14:textId="7A770EE7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25BDFA38" wp14:editId="40608224">
          <wp:simplePos x="0" y="0"/>
          <wp:positionH relativeFrom="column">
            <wp:posOffset>4810125</wp:posOffset>
          </wp:positionH>
          <wp:positionV relativeFrom="paragraph">
            <wp:posOffset>-68580</wp:posOffset>
          </wp:positionV>
          <wp:extent cx="2041507" cy="626062"/>
          <wp:effectExtent l="0" t="0" r="0" b="317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F5CA34" wp14:editId="43F13DB9">
              <wp:simplePos x="0" y="0"/>
              <wp:positionH relativeFrom="column">
                <wp:posOffset>-447675</wp:posOffset>
              </wp:positionH>
              <wp:positionV relativeFrom="paragraph">
                <wp:posOffset>-29845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1F2108D" w14:textId="633E89F1" w:rsidR="004B2BF3" w:rsidRPr="004B2BF3" w:rsidRDefault="004B2BF3" w:rsidP="004B2BF3">
                          <w:pPr>
                            <w:rPr>
                              <w:rFonts w:ascii="Calibri" w:hAnsi="Calibri"/>
                              <w:spacing w:val="20"/>
                            </w:rPr>
                          </w:pPr>
                          <w:r w:rsidRPr="004B2BF3">
                            <w:rPr>
                              <w:rFonts w:ascii="Calibri" w:hAnsi="Calibri"/>
                              <w:spacing w:val="20"/>
                            </w:rPr>
                            <w:t xml:space="preserve">          </w:t>
                          </w:r>
                          <w:r w:rsidR="00782618" w:rsidRPr="00CF24EF">
                            <w:rPr>
                              <w:rFonts w:ascii="Calibri" w:hAnsi="Calibri"/>
                              <w:spacing w:val="20"/>
                            </w:rPr>
                            <w:t>CARACTÉRISTIQUES DU PRODUIT</w:t>
                          </w:r>
                        </w:p>
                        <w:p w14:paraId="42472FC6" w14:textId="77777777" w:rsidR="004B2BF3" w:rsidRDefault="004B2BF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F5CA34" id="Rectangle 4" o:spid="_x0000_s1026" style="position:absolute;margin-left:-35.25pt;margin-top:-2.35pt;width:279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" fillcolor="#a5a5a5 [2092]" stroked="f" strokeweight=".5pt">
              <v:textbox>
                <w:txbxContent>
                  <w:p w14:paraId="21F2108D" w14:textId="633E89F1" w:rsidR="004B2BF3" w:rsidRPr="004B2BF3" w:rsidRDefault="004B2BF3" w:rsidP="004B2BF3">
                    <w:pPr>
                      <w:rPr>
                        <w:rFonts w:ascii="Calibri" w:hAnsi="Calibri"/>
                        <w:spacing w:val="20"/>
                      </w:rPr>
                    </w:pPr>
                    <w:r w:rsidRPr="004B2BF3">
                      <w:rPr>
                        <w:rFonts w:ascii="Calibri" w:hAnsi="Calibri"/>
                        <w:spacing w:val="20"/>
                      </w:rPr>
                      <w:t xml:space="preserve">          </w:t>
                    </w:r>
                    <w:r w:rsidR="00782618" w:rsidRPr="00CF24EF">
                      <w:rPr>
                        <w:rFonts w:ascii="Calibri" w:hAnsi="Calibri"/>
                        <w:spacing w:val="20"/>
                      </w:rPr>
                      <w:t>CARACTÉRISTIQUES DU PRODUIT</w:t>
                    </w:r>
                  </w:p>
                  <w:p w14:paraId="42472FC6" w14:textId="77777777" w:rsidR="004B2BF3" w:rsidRDefault="004B2BF3"/>
                </w:txbxContent>
              </v:textbox>
            </v:rect>
          </w:pict>
        </mc:Fallback>
      </mc:AlternateContent>
    </w:r>
    <w:r>
      <w:tab/>
    </w:r>
  </w:p>
  <w:p w14:paraId="6FC08162" w14:textId="4730810A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</w:p>
  <w:p w14:paraId="2AD340F7" w14:textId="77777777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72BAC"/>
    <w:multiLevelType w:val="hybridMultilevel"/>
    <w:tmpl w:val="2D0CB052"/>
    <w:lvl w:ilvl="0" w:tplc="CC5A305C">
      <w:start w:val="1"/>
      <w:numFmt w:val="bullet"/>
      <w:lvlText w:val=""/>
      <w:lvlJc w:val="left"/>
      <w:pPr>
        <w:ind w:left="454" w:hanging="114"/>
      </w:pPr>
      <w:rPr>
        <w:rFonts w:ascii="Symbol" w:hAnsi="Symbol" w:hint="default"/>
        <w:color w:val="000000" w:themeColor="text1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CA3CF3"/>
    <w:multiLevelType w:val="hybridMultilevel"/>
    <w:tmpl w:val="129A14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1C07CE"/>
    <w:multiLevelType w:val="hybridMultilevel"/>
    <w:tmpl w:val="655E1C72"/>
    <w:lvl w:ilvl="0" w:tplc="C1101D56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color w:val="000000" w:themeColor="text1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BF3"/>
    <w:rsid w:val="00000567"/>
    <w:rsid w:val="00002EAC"/>
    <w:rsid w:val="00033BE1"/>
    <w:rsid w:val="000437B0"/>
    <w:rsid w:val="000710C4"/>
    <w:rsid w:val="000B42D5"/>
    <w:rsid w:val="000E63BB"/>
    <w:rsid w:val="0017500E"/>
    <w:rsid w:val="001A2E7C"/>
    <w:rsid w:val="001C1695"/>
    <w:rsid w:val="0020613B"/>
    <w:rsid w:val="00216B49"/>
    <w:rsid w:val="00241B37"/>
    <w:rsid w:val="0024716C"/>
    <w:rsid w:val="002776BC"/>
    <w:rsid w:val="002E10E9"/>
    <w:rsid w:val="0034012F"/>
    <w:rsid w:val="0035629D"/>
    <w:rsid w:val="003A67CA"/>
    <w:rsid w:val="004B2BF3"/>
    <w:rsid w:val="004F78DC"/>
    <w:rsid w:val="00566DE1"/>
    <w:rsid w:val="005761E8"/>
    <w:rsid w:val="005E009C"/>
    <w:rsid w:val="005F67ED"/>
    <w:rsid w:val="0060777B"/>
    <w:rsid w:val="00660C68"/>
    <w:rsid w:val="006C31DC"/>
    <w:rsid w:val="0073774F"/>
    <w:rsid w:val="00782618"/>
    <w:rsid w:val="00793ECD"/>
    <w:rsid w:val="007C74EE"/>
    <w:rsid w:val="007F2BCA"/>
    <w:rsid w:val="008472F9"/>
    <w:rsid w:val="008510AE"/>
    <w:rsid w:val="008A050A"/>
    <w:rsid w:val="008D4701"/>
    <w:rsid w:val="009074CD"/>
    <w:rsid w:val="00981378"/>
    <w:rsid w:val="009E0437"/>
    <w:rsid w:val="00A47682"/>
    <w:rsid w:val="00A73D24"/>
    <w:rsid w:val="00AE1CBA"/>
    <w:rsid w:val="00B0356F"/>
    <w:rsid w:val="00B06E0E"/>
    <w:rsid w:val="00B4735C"/>
    <w:rsid w:val="00BE109D"/>
    <w:rsid w:val="00BE2CF9"/>
    <w:rsid w:val="00BF0C19"/>
    <w:rsid w:val="00BF47D2"/>
    <w:rsid w:val="00C33EEA"/>
    <w:rsid w:val="00C52147"/>
    <w:rsid w:val="00CA131A"/>
    <w:rsid w:val="00CE706C"/>
    <w:rsid w:val="00D07846"/>
    <w:rsid w:val="00DB26B7"/>
    <w:rsid w:val="00E33C67"/>
    <w:rsid w:val="00EE1E1B"/>
    <w:rsid w:val="00F050E1"/>
    <w:rsid w:val="00F130DB"/>
    <w:rsid w:val="00F64F9F"/>
    <w:rsid w:val="00FC273E"/>
    <w:rsid w:val="00FF0958"/>
    <w:rsid w:val="00FF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547CCB"/>
  <w15:chartTrackingRefBased/>
  <w15:docId w15:val="{0F64F34F-4F1A-4C9E-B7D2-17890F14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BF3"/>
  </w:style>
  <w:style w:type="paragraph" w:styleId="Footer">
    <w:name w:val="footer"/>
    <w:basedOn w:val="Normal"/>
    <w:link w:val="FooterChar"/>
    <w:uiPriority w:val="99"/>
    <w:unhideWhenUsed/>
    <w:rsid w:val="004B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BF3"/>
  </w:style>
  <w:style w:type="table" w:styleId="TableGrid">
    <w:name w:val="Table Grid"/>
    <w:basedOn w:val="TableNormal"/>
    <w:uiPriority w:val="39"/>
    <w:rsid w:val="004B2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2BF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2BF3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2E10E9"/>
    <w:pPr>
      <w:widowControl w:val="0"/>
      <w:autoSpaceDE w:val="0"/>
      <w:autoSpaceDN w:val="0"/>
      <w:spacing w:after="0" w:line="240" w:lineRule="auto"/>
    </w:pPr>
    <w:rPr>
      <w:rFonts w:ascii="WeblySleek UI Light" w:eastAsia="WeblySleek UI Light" w:hAnsi="WeblySleek UI Light" w:cs="WeblySleek UI Light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E10E9"/>
    <w:rPr>
      <w:rFonts w:ascii="WeblySleek UI Light" w:eastAsia="WeblySleek UI Light" w:hAnsi="WeblySleek UI Light" w:cs="WeblySleek UI Light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rders@ergocentric.com" TargetMode="External"/><Relationship Id="rId1" Type="http://schemas.openxmlformats.org/officeDocument/2006/relationships/hyperlink" Target="mailto:orders@ergocentri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 Inam</dc:creator>
  <cp:keywords/>
  <dc:description/>
  <cp:lastModifiedBy>Lori Skulj</cp:lastModifiedBy>
  <cp:revision>4</cp:revision>
  <dcterms:created xsi:type="dcterms:W3CDTF">2020-08-21T14:40:00Z</dcterms:created>
  <dcterms:modified xsi:type="dcterms:W3CDTF">2020-08-31T19:13:00Z</dcterms:modified>
</cp:coreProperties>
</file>